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34A" w:rsidRPr="00806666" w:rsidRDefault="00D90BDF" w:rsidP="00071AE5">
      <w:pPr>
        <w:outlineLvl w:val="0"/>
        <w:rPr>
          <w:rFonts w:cs="Times New Roman"/>
          <w:b/>
          <w:sz w:val="28"/>
          <w:szCs w:val="28"/>
        </w:rPr>
      </w:pPr>
      <w:r>
        <w:rPr>
          <w:rFonts w:cs="Times New Roman"/>
          <w:b/>
          <w:sz w:val="28"/>
          <w:szCs w:val="28"/>
        </w:rPr>
        <w:t>Global Network</w:t>
      </w:r>
      <w:r w:rsidR="00806666">
        <w:rPr>
          <w:rFonts w:cs="Times New Roman"/>
          <w:b/>
          <w:sz w:val="28"/>
          <w:szCs w:val="28"/>
        </w:rPr>
        <w:t xml:space="preserve"> of Slow Solar Wind</w:t>
      </w:r>
    </w:p>
    <w:p w:rsidR="00FF47D9" w:rsidRDefault="00FF47D9" w:rsidP="00071AE5">
      <w:pPr>
        <w:outlineLvl w:val="0"/>
        <w:rPr>
          <w:rFonts w:cs="Times New Roman"/>
          <w:szCs w:val="24"/>
        </w:rPr>
      </w:pPr>
      <w:r>
        <w:rPr>
          <w:rFonts w:cs="Times New Roman"/>
          <w:szCs w:val="24"/>
        </w:rPr>
        <w:t xml:space="preserve">N. U. Crooker, S. W. Antiochos, X. Zhao, Yi-M. </w:t>
      </w:r>
      <w:proofErr w:type="gramStart"/>
      <w:r>
        <w:rPr>
          <w:rFonts w:cs="Times New Roman"/>
          <w:szCs w:val="24"/>
        </w:rPr>
        <w:t>Wang</w:t>
      </w:r>
      <w:r w:rsidR="007F3685">
        <w:rPr>
          <w:rFonts w:cs="Times New Roman"/>
          <w:szCs w:val="24"/>
        </w:rPr>
        <w:t>(</w:t>
      </w:r>
      <w:proofErr w:type="gramEnd"/>
      <w:r w:rsidR="007F3685">
        <w:rPr>
          <w:rFonts w:cs="Times New Roman"/>
          <w:szCs w:val="24"/>
        </w:rPr>
        <w:t>?)</w:t>
      </w:r>
      <w:r>
        <w:rPr>
          <w:rFonts w:cs="Times New Roman"/>
          <w:szCs w:val="24"/>
        </w:rPr>
        <w:t>, and M. Neugebauer</w:t>
      </w:r>
    </w:p>
    <w:p w:rsidR="00FF47D9" w:rsidRDefault="00FF47D9" w:rsidP="00ED1D8E">
      <w:pPr>
        <w:rPr>
          <w:rFonts w:cs="Times New Roman"/>
          <w:szCs w:val="24"/>
        </w:rPr>
      </w:pPr>
    </w:p>
    <w:p w:rsidR="00806666" w:rsidRDefault="00806666" w:rsidP="00ED1D8E">
      <w:pPr>
        <w:rPr>
          <w:rFonts w:cs="Times New Roman"/>
          <w:szCs w:val="24"/>
        </w:rPr>
      </w:pPr>
      <w:r>
        <w:rPr>
          <w:rFonts w:cs="Times New Roman"/>
          <w:b/>
          <w:szCs w:val="24"/>
        </w:rPr>
        <w:t>Abstract.</w:t>
      </w:r>
      <w:r>
        <w:rPr>
          <w:rFonts w:cs="Times New Roman"/>
          <w:szCs w:val="24"/>
        </w:rPr>
        <w:t xml:space="preserve">  </w:t>
      </w:r>
      <w:r w:rsidR="00C41B2D">
        <w:rPr>
          <w:rFonts w:cs="Times New Roman"/>
          <w:szCs w:val="24"/>
        </w:rPr>
        <w:t>S</w:t>
      </w:r>
      <w:r w:rsidR="001B3BBC">
        <w:rPr>
          <w:rFonts w:cs="Times New Roman"/>
          <w:szCs w:val="24"/>
        </w:rPr>
        <w:t>ynoptic maps of predicted solar wind speed generated by the Wang-</w:t>
      </w:r>
      <w:proofErr w:type="spellStart"/>
      <w:r w:rsidR="001B3BBC">
        <w:rPr>
          <w:rFonts w:cs="Times New Roman"/>
          <w:szCs w:val="24"/>
        </w:rPr>
        <w:t>Sheeley</w:t>
      </w:r>
      <w:proofErr w:type="spellEnd"/>
      <w:r w:rsidR="001B3BBC">
        <w:rPr>
          <w:rFonts w:cs="Times New Roman"/>
          <w:szCs w:val="24"/>
        </w:rPr>
        <w:t>-</w:t>
      </w:r>
      <w:proofErr w:type="spellStart"/>
      <w:r w:rsidR="001B3BBC">
        <w:rPr>
          <w:rFonts w:cs="Times New Roman"/>
          <w:szCs w:val="24"/>
        </w:rPr>
        <w:t>Arge</w:t>
      </w:r>
      <w:proofErr w:type="spellEnd"/>
      <w:r w:rsidR="001B3BBC">
        <w:rPr>
          <w:rFonts w:cs="Times New Roman"/>
          <w:szCs w:val="24"/>
        </w:rPr>
        <w:t xml:space="preserve"> model</w:t>
      </w:r>
      <w:r w:rsidR="00C41B2D">
        <w:rPr>
          <w:rFonts w:cs="Times New Roman"/>
          <w:szCs w:val="24"/>
        </w:rPr>
        <w:t xml:space="preserve"> during selected periods of solar cycle 23</w:t>
      </w:r>
      <w:r w:rsidR="001B3BBC">
        <w:rPr>
          <w:rFonts w:cs="Times New Roman"/>
          <w:szCs w:val="24"/>
        </w:rPr>
        <w:t xml:space="preserve"> show substantial areas of slow wind </w:t>
      </w:r>
      <w:r w:rsidR="00C42266">
        <w:rPr>
          <w:rFonts w:cs="Times New Roman"/>
          <w:szCs w:val="24"/>
        </w:rPr>
        <w:t>displaced</w:t>
      </w:r>
      <w:r w:rsidR="001B3BBC">
        <w:rPr>
          <w:rFonts w:cs="Times New Roman"/>
          <w:szCs w:val="24"/>
        </w:rPr>
        <w:t xml:space="preserve"> from the streamer belt surrounding the heliospheric current sheet</w:t>
      </w:r>
      <w:r w:rsidR="00195E92">
        <w:rPr>
          <w:rFonts w:cs="Times New Roman"/>
          <w:szCs w:val="24"/>
        </w:rPr>
        <w:t xml:space="preserve"> (HCS)</w:t>
      </w:r>
      <w:r w:rsidR="001B3BBC">
        <w:rPr>
          <w:rFonts w:cs="Times New Roman"/>
          <w:szCs w:val="24"/>
        </w:rPr>
        <w:t>.</w:t>
      </w:r>
      <w:r w:rsidR="008F5A4F">
        <w:rPr>
          <w:rFonts w:cs="Times New Roman"/>
          <w:szCs w:val="24"/>
        </w:rPr>
        <w:t xml:space="preserve">  </w:t>
      </w:r>
      <w:r w:rsidR="00C42266">
        <w:rPr>
          <w:rFonts w:cs="Times New Roman"/>
          <w:szCs w:val="24"/>
        </w:rPr>
        <w:t>These areas commonly have the form of an arc that is connected to the streamer belt at both ends</w:t>
      </w:r>
      <w:r w:rsidR="004358EC">
        <w:rPr>
          <w:rFonts w:cs="Times New Roman"/>
          <w:szCs w:val="24"/>
        </w:rPr>
        <w:t>.  The arc marks the</w:t>
      </w:r>
      <w:r w:rsidR="00D554B0">
        <w:rPr>
          <w:rFonts w:cs="Times New Roman"/>
          <w:szCs w:val="24"/>
        </w:rPr>
        <w:t xml:space="preserve"> </w:t>
      </w:r>
      <w:r w:rsidR="004358EC">
        <w:rPr>
          <w:rFonts w:cs="Times New Roman"/>
          <w:szCs w:val="24"/>
        </w:rPr>
        <w:t>boundary between open fields of the same polarity emanating from different coronal holes</w:t>
      </w:r>
      <w:r w:rsidR="00B76180">
        <w:rPr>
          <w:rFonts w:cs="Times New Roman"/>
          <w:szCs w:val="24"/>
        </w:rPr>
        <w:t xml:space="preserve"> and thus traces the path of a</w:t>
      </w:r>
      <w:r w:rsidR="00B76180" w:rsidRPr="00B76180">
        <w:rPr>
          <w:rFonts w:cs="Times New Roman"/>
          <w:szCs w:val="24"/>
        </w:rPr>
        <w:t xml:space="preserve"> </w:t>
      </w:r>
      <w:r w:rsidR="00C41B2D">
        <w:rPr>
          <w:rFonts w:cs="Times New Roman"/>
          <w:szCs w:val="24"/>
        </w:rPr>
        <w:t xml:space="preserve">belt of </w:t>
      </w:r>
      <w:r w:rsidR="00B76180">
        <w:rPr>
          <w:rFonts w:cs="Times New Roman"/>
          <w:szCs w:val="24"/>
        </w:rPr>
        <w:t>pseudostreamer</w:t>
      </w:r>
      <w:r w:rsidR="00C41B2D">
        <w:rPr>
          <w:rFonts w:cs="Times New Roman"/>
          <w:szCs w:val="24"/>
        </w:rPr>
        <w:t>s</w:t>
      </w:r>
      <w:r w:rsidR="007B2C39">
        <w:rPr>
          <w:rFonts w:cs="Times New Roman"/>
          <w:szCs w:val="24"/>
        </w:rPr>
        <w:t xml:space="preserve">, </w:t>
      </w:r>
      <w:r w:rsidR="00FF47D9">
        <w:rPr>
          <w:rFonts w:cs="Times New Roman"/>
          <w:szCs w:val="24"/>
        </w:rPr>
        <w:t>i.e.</w:t>
      </w:r>
      <w:r w:rsidR="00883235">
        <w:rPr>
          <w:rFonts w:cs="Times New Roman"/>
          <w:szCs w:val="24"/>
        </w:rPr>
        <w:t xml:space="preserve">, </w:t>
      </w:r>
      <w:r w:rsidR="007B2C39">
        <w:rPr>
          <w:rFonts w:cs="Times New Roman"/>
          <w:szCs w:val="24"/>
        </w:rPr>
        <w:t>streamer</w:t>
      </w:r>
      <w:r w:rsidR="00C41B2D">
        <w:rPr>
          <w:rFonts w:cs="Times New Roman"/>
          <w:szCs w:val="24"/>
        </w:rPr>
        <w:t>s that lack</w:t>
      </w:r>
      <w:r w:rsidR="007B2C39">
        <w:rPr>
          <w:rFonts w:cs="Times New Roman"/>
          <w:szCs w:val="24"/>
        </w:rPr>
        <w:t xml:space="preserve"> a current sheet</w:t>
      </w:r>
      <w:r w:rsidR="00B76180">
        <w:rPr>
          <w:rFonts w:cs="Times New Roman"/>
          <w:szCs w:val="24"/>
        </w:rPr>
        <w:t>.  The arc</w:t>
      </w:r>
      <w:r w:rsidR="004358EC">
        <w:rPr>
          <w:rFonts w:cs="Times New Roman"/>
          <w:szCs w:val="24"/>
        </w:rPr>
        <w:t xml:space="preserve"> </w:t>
      </w:r>
      <w:r w:rsidR="00195E92">
        <w:rPr>
          <w:rFonts w:cs="Times New Roman"/>
          <w:szCs w:val="24"/>
        </w:rPr>
        <w:t>pattern</w:t>
      </w:r>
      <w:r w:rsidR="004358EC">
        <w:rPr>
          <w:rFonts w:cs="Times New Roman"/>
          <w:szCs w:val="24"/>
        </w:rPr>
        <w:t xml:space="preserve"> is consistent with the predicted topological mapping of</w:t>
      </w:r>
      <w:r w:rsidR="00195E92">
        <w:rPr>
          <w:rFonts w:cs="Times New Roman"/>
          <w:szCs w:val="24"/>
        </w:rPr>
        <w:t xml:space="preserve"> the </w:t>
      </w:r>
      <w:r w:rsidR="00FF47D9">
        <w:rPr>
          <w:rFonts w:cs="Times New Roman"/>
          <w:szCs w:val="24"/>
        </w:rPr>
        <w:t xml:space="preserve">narrow </w:t>
      </w:r>
      <w:r w:rsidR="00195E92">
        <w:rPr>
          <w:rFonts w:cs="Times New Roman"/>
          <w:szCs w:val="24"/>
        </w:rPr>
        <w:t>open</w:t>
      </w:r>
      <w:r w:rsidR="004358EC">
        <w:rPr>
          <w:rFonts w:cs="Times New Roman"/>
          <w:szCs w:val="24"/>
        </w:rPr>
        <w:t xml:space="preserve"> </w:t>
      </w:r>
      <w:r w:rsidR="00195E92">
        <w:rPr>
          <w:rFonts w:cs="Times New Roman"/>
          <w:szCs w:val="24"/>
        </w:rPr>
        <w:t>corridor</w:t>
      </w:r>
      <w:r w:rsidR="004358EC">
        <w:rPr>
          <w:rFonts w:cs="Times New Roman"/>
          <w:szCs w:val="24"/>
        </w:rPr>
        <w:t xml:space="preserve"> </w:t>
      </w:r>
      <w:r w:rsidR="005F4F62">
        <w:rPr>
          <w:rFonts w:cs="Times New Roman"/>
          <w:szCs w:val="24"/>
        </w:rPr>
        <w:t>or singular separator line</w:t>
      </w:r>
      <w:r w:rsidR="005207F4">
        <w:rPr>
          <w:rFonts w:cs="Times New Roman"/>
          <w:szCs w:val="24"/>
        </w:rPr>
        <w:t xml:space="preserve"> </w:t>
      </w:r>
      <w:r w:rsidR="004358EC">
        <w:rPr>
          <w:rFonts w:cs="Times New Roman"/>
          <w:szCs w:val="24"/>
        </w:rPr>
        <w:t xml:space="preserve">that </w:t>
      </w:r>
      <w:r w:rsidR="00195E92">
        <w:rPr>
          <w:rFonts w:cs="Times New Roman"/>
          <w:szCs w:val="24"/>
        </w:rPr>
        <w:t>must connect the holes</w:t>
      </w:r>
      <w:r w:rsidR="006412F0">
        <w:rPr>
          <w:rFonts w:cs="Times New Roman"/>
          <w:szCs w:val="24"/>
        </w:rPr>
        <w:t xml:space="preserve"> and, thus, consistent with the </w:t>
      </w:r>
      <w:proofErr w:type="spellStart"/>
      <w:r w:rsidR="006412F0">
        <w:rPr>
          <w:rFonts w:cs="Times New Roman"/>
          <w:szCs w:val="24"/>
        </w:rPr>
        <w:t>separatrix</w:t>
      </w:r>
      <w:proofErr w:type="spellEnd"/>
      <w:r w:rsidR="006412F0">
        <w:rPr>
          <w:rFonts w:cs="Times New Roman"/>
          <w:szCs w:val="24"/>
        </w:rPr>
        <w:t>-web model of the slow solar wind</w:t>
      </w:r>
      <w:r w:rsidR="004358EC">
        <w:rPr>
          <w:rFonts w:cs="Times New Roman"/>
          <w:szCs w:val="24"/>
        </w:rPr>
        <w:t>.</w:t>
      </w:r>
      <w:r w:rsidR="00B76180">
        <w:rPr>
          <w:rFonts w:cs="Times New Roman"/>
          <w:szCs w:val="24"/>
        </w:rPr>
        <w:t xml:space="preserve">  </w:t>
      </w:r>
      <w:r w:rsidR="009D3FC3">
        <w:rPr>
          <w:rFonts w:cs="Times New Roman"/>
          <w:szCs w:val="24"/>
        </w:rPr>
        <w:t>Near solar maximum, pseudostreamer</w:t>
      </w:r>
      <w:r w:rsidR="006412F0">
        <w:rPr>
          <w:rFonts w:cs="Times New Roman"/>
          <w:szCs w:val="24"/>
        </w:rPr>
        <w:t xml:space="preserve"> belt</w:t>
      </w:r>
      <w:r w:rsidR="009D3FC3">
        <w:rPr>
          <w:rFonts w:cs="Times New Roman"/>
          <w:szCs w:val="24"/>
        </w:rPr>
        <w:t>s</w:t>
      </w:r>
      <w:r w:rsidR="006412F0">
        <w:rPr>
          <w:rFonts w:cs="Times New Roman"/>
          <w:szCs w:val="24"/>
        </w:rPr>
        <w:t xml:space="preserve"> stray far from the</w:t>
      </w:r>
      <w:r w:rsidR="009D3FC3">
        <w:rPr>
          <w:rFonts w:cs="Times New Roman"/>
          <w:szCs w:val="24"/>
        </w:rPr>
        <w:t xml:space="preserve"> </w:t>
      </w:r>
      <w:r w:rsidR="006412F0">
        <w:rPr>
          <w:rFonts w:cs="Times New Roman"/>
          <w:szCs w:val="24"/>
        </w:rPr>
        <w:t xml:space="preserve">HCS-associated </w:t>
      </w:r>
      <w:r w:rsidR="009D3FC3">
        <w:rPr>
          <w:rFonts w:cs="Times New Roman"/>
          <w:szCs w:val="24"/>
        </w:rPr>
        <w:t>streamer belt</w:t>
      </w:r>
      <w:r w:rsidR="006412F0">
        <w:rPr>
          <w:rFonts w:cs="Times New Roman"/>
          <w:szCs w:val="24"/>
        </w:rPr>
        <w:t xml:space="preserve"> </w:t>
      </w:r>
      <w:r w:rsidR="00FF47D9">
        <w:rPr>
          <w:rFonts w:cs="Times New Roman"/>
          <w:szCs w:val="24"/>
        </w:rPr>
        <w:t xml:space="preserve">and, </w:t>
      </w:r>
      <w:r w:rsidR="006412F0">
        <w:rPr>
          <w:rFonts w:cs="Times New Roman"/>
          <w:szCs w:val="24"/>
        </w:rPr>
        <w:t>together with i</w:t>
      </w:r>
      <w:r w:rsidR="00FF47D9">
        <w:rPr>
          <w:rFonts w:cs="Times New Roman"/>
          <w:szCs w:val="24"/>
        </w:rPr>
        <w:t>t</w:t>
      </w:r>
      <w:r w:rsidR="009D3FC3">
        <w:rPr>
          <w:rFonts w:cs="Times New Roman"/>
          <w:szCs w:val="24"/>
        </w:rPr>
        <w:t xml:space="preserve">, </w:t>
      </w:r>
      <w:r w:rsidR="00FF47D9">
        <w:rPr>
          <w:rFonts w:cs="Times New Roman"/>
          <w:szCs w:val="24"/>
        </w:rPr>
        <w:t>form a global</w:t>
      </w:r>
      <w:r w:rsidR="000170FC">
        <w:rPr>
          <w:rFonts w:cs="Times New Roman"/>
          <w:szCs w:val="24"/>
        </w:rPr>
        <w:t>-wide</w:t>
      </w:r>
      <w:r w:rsidR="00FF47D9">
        <w:rPr>
          <w:rFonts w:cs="Times New Roman"/>
          <w:szCs w:val="24"/>
        </w:rPr>
        <w:t xml:space="preserve"> web</w:t>
      </w:r>
      <w:r w:rsidR="009D3FC3">
        <w:rPr>
          <w:rFonts w:cs="Times New Roman"/>
          <w:szCs w:val="24"/>
        </w:rPr>
        <w:t xml:space="preserve"> of</w:t>
      </w:r>
      <w:r w:rsidR="00FF47D9">
        <w:rPr>
          <w:rFonts w:cs="Times New Roman"/>
          <w:szCs w:val="24"/>
        </w:rPr>
        <w:t xml:space="preserve"> slow wind.</w:t>
      </w:r>
      <w:r w:rsidR="006412F0">
        <w:rPr>
          <w:rFonts w:cs="Times New Roman"/>
          <w:szCs w:val="24"/>
        </w:rPr>
        <w:t xml:space="preserve">  Recognition of pseudostreamer belts as sources of slow wind provides a new template for understanding solar wind stream structure, especially near solar maximum.</w:t>
      </w:r>
    </w:p>
    <w:p w:rsidR="00B463E6" w:rsidRDefault="00B463E6" w:rsidP="00ED1D8E">
      <w:pPr>
        <w:rPr>
          <w:rFonts w:cs="Times New Roman"/>
          <w:szCs w:val="24"/>
        </w:rPr>
      </w:pPr>
    </w:p>
    <w:p w:rsidR="00B463E6" w:rsidRPr="00CF66DE" w:rsidRDefault="00CF66DE" w:rsidP="00071AE5">
      <w:pPr>
        <w:outlineLvl w:val="0"/>
        <w:rPr>
          <w:rFonts w:cs="Times New Roman"/>
          <w:b/>
          <w:szCs w:val="24"/>
        </w:rPr>
      </w:pPr>
      <w:r>
        <w:rPr>
          <w:rFonts w:cs="Times New Roman"/>
          <w:b/>
          <w:szCs w:val="24"/>
        </w:rPr>
        <w:t xml:space="preserve">1. </w:t>
      </w:r>
      <w:r w:rsidR="00D45109">
        <w:rPr>
          <w:rFonts w:cs="Times New Roman"/>
          <w:b/>
          <w:szCs w:val="24"/>
        </w:rPr>
        <w:t xml:space="preserve"> </w:t>
      </w:r>
      <w:r w:rsidR="00B463E6" w:rsidRPr="00CF66DE">
        <w:rPr>
          <w:rFonts w:cs="Times New Roman"/>
          <w:b/>
          <w:szCs w:val="24"/>
        </w:rPr>
        <w:t>Introduction</w:t>
      </w:r>
    </w:p>
    <w:p w:rsidR="001D1E56" w:rsidRDefault="000170FC" w:rsidP="00C87756">
      <w:pPr>
        <w:ind w:firstLine="720"/>
        <w:rPr>
          <w:rFonts w:cs="Times New Roman"/>
          <w:szCs w:val="24"/>
        </w:rPr>
      </w:pPr>
      <w:r>
        <w:rPr>
          <w:rFonts w:cs="Times New Roman"/>
          <w:szCs w:val="24"/>
        </w:rPr>
        <w:t>In the 1970s,</w:t>
      </w:r>
      <w:r w:rsidR="00675C20">
        <w:rPr>
          <w:rFonts w:cs="Times New Roman"/>
          <w:szCs w:val="24"/>
        </w:rPr>
        <w:t xml:space="preserve"> two factors</w:t>
      </w:r>
      <w:r>
        <w:rPr>
          <w:rFonts w:cs="Times New Roman"/>
          <w:szCs w:val="24"/>
        </w:rPr>
        <w:t xml:space="preserve"> fostered a major advance in our understanding of the pattern of fast and slow wind measured in the ecliptic plane at 1 AU.</w:t>
      </w:r>
      <w:r w:rsidR="004B3E44">
        <w:rPr>
          <w:rFonts w:cs="Times New Roman"/>
          <w:szCs w:val="24"/>
        </w:rPr>
        <w:t xml:space="preserve">  </w:t>
      </w:r>
      <w:r w:rsidR="00675C20">
        <w:rPr>
          <w:rFonts w:cs="Times New Roman"/>
          <w:szCs w:val="24"/>
        </w:rPr>
        <w:t xml:space="preserve">These were the advent of </w:t>
      </w:r>
      <w:r w:rsidR="00057AD8">
        <w:rPr>
          <w:rFonts w:cs="Times New Roman"/>
          <w:szCs w:val="24"/>
        </w:rPr>
        <w:t xml:space="preserve">continuous </w:t>
      </w:r>
      <w:r w:rsidR="00675C20">
        <w:rPr>
          <w:rFonts w:cs="Times New Roman"/>
          <w:szCs w:val="24"/>
        </w:rPr>
        <w:t>X-ray observations of the Sun taken from Skylab combined with a remarkably well-ordered</w:t>
      </w:r>
      <w:r w:rsidR="005B3018">
        <w:rPr>
          <w:rFonts w:cs="Times New Roman"/>
          <w:szCs w:val="24"/>
        </w:rPr>
        <w:t>, dipole-dominated</w:t>
      </w:r>
      <w:r w:rsidR="00675C20">
        <w:rPr>
          <w:rFonts w:cs="Times New Roman"/>
          <w:szCs w:val="24"/>
        </w:rPr>
        <w:t xml:space="preserve"> </w:t>
      </w:r>
      <w:r w:rsidR="00057AD8">
        <w:rPr>
          <w:rFonts w:cs="Times New Roman"/>
          <w:szCs w:val="24"/>
        </w:rPr>
        <w:t>configuration of the</w:t>
      </w:r>
      <w:r w:rsidR="00057AD8" w:rsidRPr="00057AD8">
        <w:rPr>
          <w:rFonts w:cs="Times New Roman"/>
          <w:szCs w:val="24"/>
        </w:rPr>
        <w:t xml:space="preserve"> </w:t>
      </w:r>
      <w:r w:rsidR="00057AD8">
        <w:rPr>
          <w:rFonts w:cs="Times New Roman"/>
          <w:szCs w:val="24"/>
        </w:rPr>
        <w:t>solar magnetic field</w:t>
      </w:r>
      <w:r w:rsidR="00675C20">
        <w:rPr>
          <w:rFonts w:cs="Times New Roman"/>
          <w:szCs w:val="24"/>
        </w:rPr>
        <w:t xml:space="preserve"> </w:t>
      </w:r>
      <w:r w:rsidR="004B3E44">
        <w:rPr>
          <w:rFonts w:cs="Times New Roman"/>
          <w:szCs w:val="24"/>
        </w:rPr>
        <w:t xml:space="preserve">during the declining phase of solar cycle </w:t>
      </w:r>
      <w:r w:rsidR="00057AD8">
        <w:rPr>
          <w:rFonts w:cs="Times New Roman"/>
          <w:szCs w:val="24"/>
        </w:rPr>
        <w:t>20</w:t>
      </w:r>
      <w:r w:rsidR="0087240A">
        <w:rPr>
          <w:rFonts w:cs="Times New Roman"/>
          <w:szCs w:val="24"/>
        </w:rPr>
        <w:t>, especially in 1974</w:t>
      </w:r>
      <w:r w:rsidR="00057AD8">
        <w:rPr>
          <w:rFonts w:cs="Times New Roman"/>
          <w:szCs w:val="24"/>
        </w:rPr>
        <w:t xml:space="preserve">. </w:t>
      </w:r>
      <w:r w:rsidR="00675C20">
        <w:rPr>
          <w:rFonts w:cs="Times New Roman"/>
          <w:szCs w:val="24"/>
        </w:rPr>
        <w:t xml:space="preserve"> </w:t>
      </w:r>
      <w:r w:rsidR="00057AD8">
        <w:rPr>
          <w:rFonts w:cs="Times New Roman"/>
          <w:szCs w:val="24"/>
        </w:rPr>
        <w:t>The X-ray observations revealed large polar coronal holes centered on a dipolar axis tilted with respect to the heliographic equator</w:t>
      </w:r>
      <w:r w:rsidR="0001539A">
        <w:rPr>
          <w:rFonts w:cs="Times New Roman"/>
          <w:szCs w:val="24"/>
        </w:rPr>
        <w:t>.</w:t>
      </w:r>
      <w:r w:rsidR="00057AD8">
        <w:rPr>
          <w:rFonts w:cs="Times New Roman"/>
          <w:szCs w:val="24"/>
        </w:rPr>
        <w:t xml:space="preserve"> </w:t>
      </w:r>
      <w:r w:rsidR="0001539A">
        <w:rPr>
          <w:rFonts w:cs="Times New Roman"/>
          <w:szCs w:val="24"/>
        </w:rPr>
        <w:t xml:space="preserve"> </w:t>
      </w:r>
      <w:proofErr w:type="spellStart"/>
      <w:r w:rsidR="004B3E44">
        <w:rPr>
          <w:rFonts w:cs="Times New Roman"/>
          <w:i/>
          <w:szCs w:val="24"/>
        </w:rPr>
        <w:t>Hundhausen</w:t>
      </w:r>
      <w:proofErr w:type="spellEnd"/>
      <w:r w:rsidR="004B3E44">
        <w:rPr>
          <w:rFonts w:cs="Times New Roman"/>
          <w:i/>
          <w:szCs w:val="24"/>
        </w:rPr>
        <w:t xml:space="preserve"> </w:t>
      </w:r>
      <w:r w:rsidR="005B3018">
        <w:rPr>
          <w:rFonts w:cs="Times New Roman"/>
          <w:szCs w:val="24"/>
        </w:rPr>
        <w:t xml:space="preserve">[1977] was quick </w:t>
      </w:r>
      <w:r w:rsidR="005B3018">
        <w:rPr>
          <w:rFonts w:cs="Times New Roman"/>
          <w:szCs w:val="24"/>
        </w:rPr>
        <w:lastRenderedPageBreak/>
        <w:t>to deduce that</w:t>
      </w:r>
      <w:r w:rsidR="004B3E44">
        <w:rPr>
          <w:rFonts w:cs="Times New Roman"/>
          <w:szCs w:val="24"/>
        </w:rPr>
        <w:t xml:space="preserve"> </w:t>
      </w:r>
      <w:r w:rsidR="005B3018">
        <w:rPr>
          <w:rFonts w:cs="Times New Roman"/>
          <w:szCs w:val="24"/>
        </w:rPr>
        <w:t>under this configuration</w:t>
      </w:r>
      <w:r w:rsidR="009865A0">
        <w:rPr>
          <w:rFonts w:cs="Times New Roman"/>
          <w:szCs w:val="24"/>
        </w:rPr>
        <w:t xml:space="preserve"> the Sun’s rotation</w:t>
      </w:r>
      <w:r w:rsidR="008241F2">
        <w:rPr>
          <w:rFonts w:cs="Times New Roman"/>
          <w:szCs w:val="24"/>
        </w:rPr>
        <w:t xml:space="preserve"> would bring </w:t>
      </w:r>
      <w:r w:rsidR="005B3018">
        <w:rPr>
          <w:rFonts w:cs="Times New Roman"/>
          <w:szCs w:val="24"/>
        </w:rPr>
        <w:t xml:space="preserve">alternating </w:t>
      </w:r>
      <w:r w:rsidR="0001539A">
        <w:rPr>
          <w:rFonts w:cs="Times New Roman"/>
          <w:szCs w:val="24"/>
        </w:rPr>
        <w:t xml:space="preserve">streams of fast wind </w:t>
      </w:r>
      <w:r w:rsidR="009865A0">
        <w:rPr>
          <w:rFonts w:cs="Times New Roman"/>
          <w:szCs w:val="24"/>
        </w:rPr>
        <w:t>to the ecliptic plane, one</w:t>
      </w:r>
      <w:r w:rsidR="005B3018">
        <w:rPr>
          <w:rFonts w:cs="Times New Roman"/>
          <w:szCs w:val="24"/>
        </w:rPr>
        <w:t xml:space="preserve"> with positive polarity from the northern</w:t>
      </w:r>
      <w:r w:rsidR="009865A0">
        <w:rPr>
          <w:rFonts w:cs="Times New Roman"/>
          <w:szCs w:val="24"/>
        </w:rPr>
        <w:t xml:space="preserve"> </w:t>
      </w:r>
      <w:r w:rsidR="008241F2">
        <w:rPr>
          <w:rFonts w:cs="Times New Roman"/>
          <w:szCs w:val="24"/>
        </w:rPr>
        <w:t xml:space="preserve">coronal </w:t>
      </w:r>
      <w:r w:rsidR="009865A0">
        <w:rPr>
          <w:rFonts w:cs="Times New Roman"/>
          <w:szCs w:val="24"/>
        </w:rPr>
        <w:t xml:space="preserve">hole and </w:t>
      </w:r>
      <w:r w:rsidR="005B3018">
        <w:rPr>
          <w:rFonts w:cs="Times New Roman"/>
          <w:szCs w:val="24"/>
        </w:rPr>
        <w:t>one with negative polarity from the southern hole</w:t>
      </w:r>
      <w:r w:rsidR="008241F2">
        <w:rPr>
          <w:rFonts w:cs="Times New Roman"/>
          <w:szCs w:val="24"/>
        </w:rPr>
        <w:t>, separated by slow wind from the streamer belt sandwiched between the holes, as observed</w:t>
      </w:r>
      <w:r w:rsidR="005B3018">
        <w:rPr>
          <w:rFonts w:cs="Times New Roman"/>
          <w:szCs w:val="24"/>
        </w:rPr>
        <w:t>.</w:t>
      </w:r>
      <w:r w:rsidR="00BF7578">
        <w:rPr>
          <w:rFonts w:cs="Times New Roman"/>
          <w:szCs w:val="24"/>
        </w:rPr>
        <w:t xml:space="preserve">  </w:t>
      </w:r>
      <w:r w:rsidR="00AF7CA8">
        <w:rPr>
          <w:rFonts w:cs="Times New Roman"/>
          <w:szCs w:val="24"/>
        </w:rPr>
        <w:t>The slow wind thus forms a band encompassing</w:t>
      </w:r>
      <w:r w:rsidR="0087240A">
        <w:rPr>
          <w:rFonts w:cs="Times New Roman"/>
          <w:szCs w:val="24"/>
        </w:rPr>
        <w:t xml:space="preserve"> t</w:t>
      </w:r>
      <w:r w:rsidR="0023123A">
        <w:rPr>
          <w:rFonts w:cs="Times New Roman"/>
          <w:szCs w:val="24"/>
        </w:rPr>
        <w:t>he</w:t>
      </w:r>
      <w:r w:rsidR="0007034A">
        <w:rPr>
          <w:rFonts w:cs="Times New Roman"/>
          <w:szCs w:val="24"/>
        </w:rPr>
        <w:t xml:space="preserve"> heliospheric current sheet</w:t>
      </w:r>
      <w:r w:rsidR="00763669">
        <w:rPr>
          <w:rFonts w:cs="Times New Roman"/>
          <w:szCs w:val="24"/>
        </w:rPr>
        <w:t xml:space="preserve"> (HCS)</w:t>
      </w:r>
      <w:r w:rsidR="0007034A">
        <w:rPr>
          <w:rFonts w:cs="Times New Roman"/>
          <w:szCs w:val="24"/>
        </w:rPr>
        <w:t xml:space="preserve">, </w:t>
      </w:r>
      <w:r w:rsidR="00AF7CA8">
        <w:rPr>
          <w:rFonts w:cs="Times New Roman"/>
          <w:szCs w:val="24"/>
        </w:rPr>
        <w:t>which stems from</w:t>
      </w:r>
      <w:r w:rsidR="0007034A">
        <w:rPr>
          <w:rFonts w:cs="Times New Roman"/>
          <w:szCs w:val="24"/>
        </w:rPr>
        <w:t xml:space="preserve"> the</w:t>
      </w:r>
      <w:r w:rsidR="0023123A">
        <w:rPr>
          <w:rFonts w:cs="Times New Roman"/>
          <w:szCs w:val="24"/>
        </w:rPr>
        <w:t xml:space="preserve"> heliomagnetic equator</w:t>
      </w:r>
      <w:r w:rsidR="0007034A">
        <w:rPr>
          <w:rFonts w:cs="Times New Roman"/>
          <w:szCs w:val="24"/>
        </w:rPr>
        <w:t xml:space="preserve"> </w:t>
      </w:r>
      <w:r w:rsidR="00AF7CA8">
        <w:rPr>
          <w:rFonts w:cs="Times New Roman"/>
          <w:szCs w:val="24"/>
        </w:rPr>
        <w:t>threading the tilted streamer belt</w:t>
      </w:r>
      <w:r w:rsidR="0023123A">
        <w:rPr>
          <w:rFonts w:cs="Times New Roman"/>
          <w:szCs w:val="24"/>
        </w:rPr>
        <w:t>.</w:t>
      </w:r>
    </w:p>
    <w:p w:rsidR="00D45109" w:rsidRDefault="001D1E56" w:rsidP="00763669">
      <w:pPr>
        <w:ind w:firstLine="720"/>
        <w:rPr>
          <w:rFonts w:cs="Times New Roman"/>
          <w:szCs w:val="24"/>
        </w:rPr>
      </w:pPr>
      <w:r>
        <w:rPr>
          <w:rFonts w:cs="Times New Roman"/>
          <w:szCs w:val="24"/>
        </w:rPr>
        <w:t xml:space="preserve">In the ensuing years this tilted dipole pattern </w:t>
      </w:r>
      <w:r w:rsidR="00FA795B">
        <w:rPr>
          <w:rFonts w:cs="Times New Roman"/>
          <w:szCs w:val="24"/>
        </w:rPr>
        <w:t xml:space="preserve">with its band of slow wind </w:t>
      </w:r>
      <w:r>
        <w:rPr>
          <w:rFonts w:cs="Times New Roman"/>
          <w:szCs w:val="24"/>
        </w:rPr>
        <w:t xml:space="preserve">became </w:t>
      </w:r>
      <w:r w:rsidR="00FA795B">
        <w:rPr>
          <w:rFonts w:cs="Times New Roman"/>
          <w:szCs w:val="24"/>
        </w:rPr>
        <w:t>an indelible</w:t>
      </w:r>
      <w:r>
        <w:rPr>
          <w:rFonts w:cs="Times New Roman"/>
          <w:szCs w:val="24"/>
        </w:rPr>
        <w:t xml:space="preserve"> template for o</w:t>
      </w:r>
      <w:r w:rsidR="00525E94">
        <w:rPr>
          <w:rFonts w:cs="Times New Roman"/>
          <w:szCs w:val="24"/>
        </w:rPr>
        <w:t>rganizing solar wind studies.  From the heliospheric point of view, based primarily upon the ever-present magnetic sector structure, v</w:t>
      </w:r>
      <w:r>
        <w:rPr>
          <w:rFonts w:cs="Times New Roman"/>
          <w:szCs w:val="24"/>
        </w:rPr>
        <w:t>ariations during the course of the solar cycle were</w:t>
      </w:r>
      <w:r w:rsidR="00525E94">
        <w:rPr>
          <w:rFonts w:cs="Times New Roman"/>
          <w:szCs w:val="24"/>
        </w:rPr>
        <w:t xml:space="preserve"> nominally</w:t>
      </w:r>
      <w:r>
        <w:rPr>
          <w:rFonts w:cs="Times New Roman"/>
          <w:szCs w:val="24"/>
        </w:rPr>
        <w:t xml:space="preserve"> understood in terms of a </w:t>
      </w:r>
      <w:r w:rsidR="00FA795B">
        <w:rPr>
          <w:rFonts w:cs="Times New Roman"/>
          <w:szCs w:val="24"/>
        </w:rPr>
        <w:t>rotation of the dipole axis from alignment with the spin axis at solar minimum to an orthogonal orientation at</w:t>
      </w:r>
      <w:r w:rsidR="00BF7578">
        <w:rPr>
          <w:rFonts w:cs="Times New Roman"/>
          <w:szCs w:val="24"/>
        </w:rPr>
        <w:t xml:space="preserve"> solar maximum</w:t>
      </w:r>
      <w:r w:rsidR="00FA795B">
        <w:rPr>
          <w:rFonts w:cs="Times New Roman"/>
          <w:szCs w:val="24"/>
        </w:rPr>
        <w:t xml:space="preserve">, </w:t>
      </w:r>
      <w:r w:rsidR="00BF7578">
        <w:rPr>
          <w:rFonts w:cs="Times New Roman"/>
          <w:szCs w:val="24"/>
        </w:rPr>
        <w:t xml:space="preserve">on its way toward </w:t>
      </w:r>
      <w:r w:rsidR="00FA795B">
        <w:rPr>
          <w:rFonts w:cs="Times New Roman"/>
          <w:szCs w:val="24"/>
        </w:rPr>
        <w:t>a full reversal of</w:t>
      </w:r>
      <w:r w:rsidR="00BF7578">
        <w:rPr>
          <w:rFonts w:cs="Times New Roman"/>
          <w:szCs w:val="24"/>
        </w:rPr>
        <w:t xml:space="preserve"> the Sun’s </w:t>
      </w:r>
      <w:r w:rsidR="00FA795B">
        <w:rPr>
          <w:rFonts w:cs="Times New Roman"/>
          <w:szCs w:val="24"/>
        </w:rPr>
        <w:t>polarity at the next minimum</w:t>
      </w:r>
      <w:r w:rsidR="00BF7578">
        <w:rPr>
          <w:rFonts w:cs="Times New Roman"/>
          <w:szCs w:val="24"/>
        </w:rPr>
        <w:t xml:space="preserve">.  </w:t>
      </w:r>
      <w:r w:rsidR="009F2E45">
        <w:rPr>
          <w:rFonts w:cs="Times New Roman"/>
          <w:szCs w:val="24"/>
        </w:rPr>
        <w:t xml:space="preserve">What the template does not address, however, is </w:t>
      </w:r>
      <w:r w:rsidR="00ED1D8E">
        <w:rPr>
          <w:rFonts w:cs="Times New Roman"/>
          <w:szCs w:val="24"/>
        </w:rPr>
        <w:t xml:space="preserve">evidence that the slow wind is considerably more widespread than the template allows.  </w:t>
      </w:r>
      <w:r w:rsidR="00763669">
        <w:rPr>
          <w:rFonts w:cs="Times New Roman"/>
          <w:szCs w:val="24"/>
        </w:rPr>
        <w:t xml:space="preserve">This is particularly true at solar </w:t>
      </w:r>
      <w:proofErr w:type="gramStart"/>
      <w:r w:rsidR="00763669">
        <w:rPr>
          <w:rFonts w:cs="Times New Roman"/>
          <w:szCs w:val="24"/>
        </w:rPr>
        <w:t>maximum,</w:t>
      </w:r>
      <w:proofErr w:type="gramEnd"/>
      <w:r w:rsidR="00763669">
        <w:rPr>
          <w:rFonts w:cs="Times New Roman"/>
          <w:szCs w:val="24"/>
        </w:rPr>
        <w:t xml:space="preserve"> when nearly all semblance of an orderly </w:t>
      </w:r>
      <w:r w:rsidR="006A0B28">
        <w:rPr>
          <w:rFonts w:cs="Times New Roman"/>
          <w:szCs w:val="24"/>
        </w:rPr>
        <w:t xml:space="preserve">solar wind </w:t>
      </w:r>
      <w:r w:rsidR="00763669">
        <w:rPr>
          <w:rFonts w:cs="Times New Roman"/>
          <w:szCs w:val="24"/>
        </w:rPr>
        <w:t xml:space="preserve">flow pattern </w:t>
      </w:r>
      <w:r w:rsidR="007A09FD">
        <w:rPr>
          <w:rFonts w:cs="Times New Roman"/>
          <w:szCs w:val="24"/>
        </w:rPr>
        <w:t>seems to disappear</w:t>
      </w:r>
      <w:r w:rsidR="006A0B28">
        <w:rPr>
          <w:rFonts w:cs="Times New Roman"/>
          <w:szCs w:val="24"/>
        </w:rPr>
        <w:t>, save for the sector structure</w:t>
      </w:r>
      <w:r w:rsidR="00525E94">
        <w:rPr>
          <w:rFonts w:cs="Times New Roman"/>
          <w:szCs w:val="24"/>
        </w:rPr>
        <w:t>.  This “chaos” [</w:t>
      </w:r>
      <w:r w:rsidR="00525E94">
        <w:rPr>
          <w:rFonts w:cs="Times New Roman"/>
          <w:i/>
          <w:szCs w:val="24"/>
        </w:rPr>
        <w:t>McComas et al.</w:t>
      </w:r>
      <w:r w:rsidR="00525E94">
        <w:rPr>
          <w:rFonts w:cs="Times New Roman"/>
          <w:szCs w:val="24"/>
        </w:rPr>
        <w:t>, 2002]</w:t>
      </w:r>
      <w:r w:rsidR="00CD27AF">
        <w:rPr>
          <w:rFonts w:cs="Times New Roman"/>
          <w:szCs w:val="24"/>
        </w:rPr>
        <w:t xml:space="preserve"> has traditionally been ascribed to the replacement of large polar coronal holes with a random pattern of small, lower-latitude coronal holes that form near active regions [e.g., </w:t>
      </w:r>
      <w:r w:rsidR="00CD27AF">
        <w:rPr>
          <w:rFonts w:cs="Times New Roman"/>
          <w:i/>
          <w:szCs w:val="24"/>
        </w:rPr>
        <w:t xml:space="preserve">Wang and </w:t>
      </w:r>
      <w:proofErr w:type="spellStart"/>
      <w:r w:rsidR="00CD27AF">
        <w:rPr>
          <w:rFonts w:cs="Times New Roman"/>
          <w:i/>
          <w:szCs w:val="24"/>
        </w:rPr>
        <w:t>Sheeley</w:t>
      </w:r>
      <w:proofErr w:type="spellEnd"/>
      <w:r w:rsidR="00CD27AF">
        <w:rPr>
          <w:rFonts w:cs="Times New Roman"/>
          <w:szCs w:val="24"/>
        </w:rPr>
        <w:t>, 2003]</w:t>
      </w:r>
      <w:r w:rsidR="00763669">
        <w:rPr>
          <w:rFonts w:cs="Times New Roman"/>
          <w:szCs w:val="24"/>
        </w:rPr>
        <w:t xml:space="preserve">.  </w:t>
      </w:r>
      <w:r w:rsidR="007A09FD">
        <w:rPr>
          <w:rFonts w:cs="Times New Roman"/>
          <w:szCs w:val="24"/>
        </w:rPr>
        <w:t>Evidence for widespread slow wind was also present during the recent extended solar minimum.  T</w:t>
      </w:r>
      <w:r w:rsidR="00ED1D8E">
        <w:rPr>
          <w:rFonts w:cs="Times New Roman"/>
          <w:szCs w:val="24"/>
        </w:rPr>
        <w:t>wo suggestions to accommodate</w:t>
      </w:r>
      <w:r w:rsidR="00763669">
        <w:rPr>
          <w:rFonts w:cs="Times New Roman"/>
          <w:szCs w:val="24"/>
        </w:rPr>
        <w:t xml:space="preserve"> </w:t>
      </w:r>
      <w:r w:rsidR="007A09FD">
        <w:rPr>
          <w:rFonts w:cs="Times New Roman"/>
          <w:szCs w:val="24"/>
        </w:rPr>
        <w:t>it</w:t>
      </w:r>
      <w:r w:rsidR="00763669">
        <w:rPr>
          <w:rFonts w:cs="Times New Roman"/>
          <w:szCs w:val="24"/>
        </w:rPr>
        <w:t xml:space="preserve"> involve a broadening of the band surrounding the HCS [</w:t>
      </w:r>
      <w:r w:rsidR="00CB78CE">
        <w:rPr>
          <w:rFonts w:cs="Times New Roman"/>
          <w:i/>
          <w:szCs w:val="24"/>
        </w:rPr>
        <w:t>Zhao and Fisk</w:t>
      </w:r>
      <w:r w:rsidR="00CB78CE">
        <w:rPr>
          <w:rFonts w:cs="Times New Roman"/>
          <w:szCs w:val="24"/>
        </w:rPr>
        <w:t xml:space="preserve">, 2010; </w:t>
      </w:r>
      <w:r w:rsidR="00CB78CE" w:rsidRPr="00CB78CE">
        <w:rPr>
          <w:rFonts w:cs="Times New Roman"/>
          <w:i/>
          <w:szCs w:val="24"/>
        </w:rPr>
        <w:t>Antiochos et al.</w:t>
      </w:r>
      <w:r w:rsidR="00CB78CE">
        <w:rPr>
          <w:rFonts w:cs="Times New Roman"/>
          <w:szCs w:val="24"/>
        </w:rPr>
        <w:t>, 2011</w:t>
      </w:r>
      <w:r w:rsidR="004A3855">
        <w:rPr>
          <w:rFonts w:cs="Times New Roman"/>
          <w:szCs w:val="24"/>
        </w:rPr>
        <w:t>a</w:t>
      </w:r>
      <w:r w:rsidR="00CB78CE">
        <w:rPr>
          <w:rFonts w:cs="Times New Roman"/>
          <w:szCs w:val="24"/>
        </w:rPr>
        <w:t xml:space="preserve">].  Here we follow the lead of </w:t>
      </w:r>
      <w:r w:rsidR="00CB78CE" w:rsidRPr="00CB78CE">
        <w:rPr>
          <w:rFonts w:cs="Times New Roman"/>
          <w:i/>
          <w:szCs w:val="24"/>
        </w:rPr>
        <w:t>Antiochos et al.</w:t>
      </w:r>
      <w:r w:rsidR="00CB78CE">
        <w:rPr>
          <w:rFonts w:cs="Times New Roman"/>
          <w:szCs w:val="24"/>
        </w:rPr>
        <w:t xml:space="preserve"> [2011</w:t>
      </w:r>
      <w:r w:rsidR="004A3855">
        <w:rPr>
          <w:rFonts w:cs="Times New Roman"/>
          <w:szCs w:val="24"/>
        </w:rPr>
        <w:t>b</w:t>
      </w:r>
      <w:r w:rsidR="00CB78CE">
        <w:rPr>
          <w:rFonts w:cs="Times New Roman"/>
          <w:szCs w:val="24"/>
        </w:rPr>
        <w:t>] and demonstrate</w:t>
      </w:r>
      <w:r w:rsidR="00A51631">
        <w:rPr>
          <w:rFonts w:cs="Times New Roman"/>
          <w:szCs w:val="24"/>
        </w:rPr>
        <w:t xml:space="preserve"> that broadening involves the formation of</w:t>
      </w:r>
      <w:r w:rsidR="004A3855">
        <w:rPr>
          <w:rFonts w:cs="Times New Roman"/>
          <w:szCs w:val="24"/>
        </w:rPr>
        <w:t xml:space="preserve"> a network of</w:t>
      </w:r>
      <w:r w:rsidR="00A51631">
        <w:rPr>
          <w:rFonts w:cs="Times New Roman"/>
          <w:szCs w:val="24"/>
        </w:rPr>
        <w:t xml:space="preserve"> </w:t>
      </w:r>
      <w:r w:rsidR="004A3855">
        <w:rPr>
          <w:rFonts w:cs="Times New Roman"/>
          <w:szCs w:val="24"/>
        </w:rPr>
        <w:t xml:space="preserve">discrete </w:t>
      </w:r>
      <w:r w:rsidR="00A51631">
        <w:rPr>
          <w:rFonts w:cs="Times New Roman"/>
          <w:szCs w:val="24"/>
        </w:rPr>
        <w:t>bands</w:t>
      </w:r>
      <w:r w:rsidR="00164EB6">
        <w:rPr>
          <w:rFonts w:cs="Times New Roman"/>
          <w:szCs w:val="24"/>
        </w:rPr>
        <w:t xml:space="preserve"> that, near solar maximum</w:t>
      </w:r>
      <w:r w:rsidR="008E01FA">
        <w:rPr>
          <w:rFonts w:cs="Times New Roman"/>
          <w:szCs w:val="24"/>
        </w:rPr>
        <w:t>,</w:t>
      </w:r>
      <w:r w:rsidR="004A3855">
        <w:rPr>
          <w:rFonts w:cs="Times New Roman"/>
          <w:szCs w:val="24"/>
        </w:rPr>
        <w:t xml:space="preserve"> </w:t>
      </w:r>
      <w:r w:rsidR="00826021">
        <w:rPr>
          <w:rFonts w:cs="Times New Roman"/>
          <w:szCs w:val="24"/>
        </w:rPr>
        <w:t>extend across</w:t>
      </w:r>
      <w:r w:rsidR="004A3855">
        <w:rPr>
          <w:rFonts w:cs="Times New Roman"/>
          <w:szCs w:val="24"/>
        </w:rPr>
        <w:t xml:space="preserve"> the entire sphere of the source </w:t>
      </w:r>
      <w:r w:rsidR="004A3855">
        <w:rPr>
          <w:rFonts w:cs="Times New Roman"/>
          <w:szCs w:val="24"/>
        </w:rPr>
        <w:lastRenderedPageBreak/>
        <w:t>surface.</w:t>
      </w:r>
      <w:r w:rsidR="00A51FC4">
        <w:rPr>
          <w:rFonts w:cs="Times New Roman"/>
          <w:szCs w:val="24"/>
        </w:rPr>
        <w:t xml:space="preserve">  The template is preserved within this structure because the network includes the band surrounding the HCS</w:t>
      </w:r>
      <w:r w:rsidR="006A0B28">
        <w:rPr>
          <w:rFonts w:cs="Times New Roman"/>
          <w:szCs w:val="24"/>
        </w:rPr>
        <w:t>,</w:t>
      </w:r>
      <w:r w:rsidR="00A51FC4">
        <w:rPr>
          <w:rFonts w:cs="Times New Roman"/>
          <w:szCs w:val="24"/>
        </w:rPr>
        <w:t xml:space="preserve"> which, in itself, does not broaden.</w:t>
      </w:r>
    </w:p>
    <w:p w:rsidR="00ED1D8E" w:rsidRDefault="00D45109" w:rsidP="0072370D">
      <w:pPr>
        <w:widowControl w:val="0"/>
        <w:ind w:firstLine="720"/>
        <w:rPr>
          <w:rFonts w:cs="Times New Roman"/>
          <w:szCs w:val="24"/>
        </w:rPr>
      </w:pPr>
      <w:r>
        <w:rPr>
          <w:rFonts w:cs="Times New Roman"/>
          <w:szCs w:val="24"/>
        </w:rPr>
        <w:t xml:space="preserve">We begin with </w:t>
      </w:r>
      <w:r w:rsidR="00634267">
        <w:rPr>
          <w:rFonts w:cs="Times New Roman"/>
          <w:szCs w:val="24"/>
        </w:rPr>
        <w:t>an</w:t>
      </w:r>
      <w:r>
        <w:rPr>
          <w:rFonts w:cs="Times New Roman"/>
          <w:szCs w:val="24"/>
        </w:rPr>
        <w:t xml:space="preserve"> analysis of the</w:t>
      </w:r>
      <w:r w:rsidR="00415FBA">
        <w:rPr>
          <w:rFonts w:cs="Times New Roman"/>
          <w:szCs w:val="24"/>
        </w:rPr>
        <w:t xml:space="preserve"> relatively confined</w:t>
      </w:r>
      <w:r>
        <w:rPr>
          <w:rFonts w:cs="Times New Roman"/>
          <w:szCs w:val="24"/>
        </w:rPr>
        <w:t xml:space="preserve"> configuration</w:t>
      </w:r>
      <w:r w:rsidR="0072370D">
        <w:rPr>
          <w:rFonts w:cs="Times New Roman"/>
          <w:szCs w:val="24"/>
        </w:rPr>
        <w:t xml:space="preserve"> of the slow wind</w:t>
      </w:r>
      <w:r>
        <w:rPr>
          <w:rFonts w:cs="Times New Roman"/>
          <w:szCs w:val="24"/>
        </w:rPr>
        <w:t xml:space="preserve"> during</w:t>
      </w:r>
      <w:r w:rsidR="00634267">
        <w:rPr>
          <w:rFonts w:cs="Times New Roman"/>
          <w:szCs w:val="24"/>
        </w:rPr>
        <w:t xml:space="preserve"> the recent solar minimum period addressed by </w:t>
      </w:r>
      <w:r w:rsidR="00634267" w:rsidRPr="00CB78CE">
        <w:rPr>
          <w:rFonts w:cs="Times New Roman"/>
          <w:i/>
          <w:szCs w:val="24"/>
        </w:rPr>
        <w:t>Antiochos et al.</w:t>
      </w:r>
      <w:r w:rsidR="00634267">
        <w:rPr>
          <w:rFonts w:cs="Times New Roman"/>
          <w:szCs w:val="24"/>
        </w:rPr>
        <w:t xml:space="preserve"> [2011a,b]</w:t>
      </w:r>
      <w:r w:rsidR="00415FBA">
        <w:rPr>
          <w:rFonts w:cs="Times New Roman"/>
          <w:szCs w:val="24"/>
        </w:rPr>
        <w:t xml:space="preserve"> and then move on to an</w:t>
      </w:r>
      <w:r w:rsidR="0072370D">
        <w:rPr>
          <w:rFonts w:cs="Times New Roman"/>
          <w:szCs w:val="24"/>
        </w:rPr>
        <w:t xml:space="preserve"> </w:t>
      </w:r>
      <w:r w:rsidR="00415FBA">
        <w:rPr>
          <w:rFonts w:cs="Times New Roman"/>
          <w:szCs w:val="24"/>
        </w:rPr>
        <w:t>analysis of the global-wide configuration</w:t>
      </w:r>
      <w:r w:rsidR="00CC692C">
        <w:rPr>
          <w:rFonts w:cs="Times New Roman"/>
          <w:szCs w:val="24"/>
        </w:rPr>
        <w:t xml:space="preserve"> at the beginning of the preceding declining phase</w:t>
      </w:r>
      <w:r w:rsidR="00D63E88">
        <w:rPr>
          <w:rFonts w:cs="Times New Roman"/>
          <w:szCs w:val="24"/>
        </w:rPr>
        <w:t xml:space="preserve"> of the solar cycle</w:t>
      </w:r>
      <w:r w:rsidR="00CC692C">
        <w:rPr>
          <w:rFonts w:cs="Times New Roman"/>
          <w:szCs w:val="24"/>
        </w:rPr>
        <w:t>.</w:t>
      </w:r>
      <w:r w:rsidR="0072370D">
        <w:rPr>
          <w:rFonts w:cs="Times New Roman"/>
          <w:szCs w:val="24"/>
        </w:rPr>
        <w:t xml:space="preserve">  </w:t>
      </w:r>
      <w:r w:rsidR="00684323">
        <w:rPr>
          <w:rFonts w:cs="Times New Roman"/>
          <w:szCs w:val="24"/>
        </w:rPr>
        <w:t>Discussion and conclusions follow.</w:t>
      </w:r>
    </w:p>
    <w:p w:rsidR="00C87756" w:rsidRDefault="00CF66DE" w:rsidP="00071AE5">
      <w:pPr>
        <w:widowControl w:val="0"/>
        <w:outlineLvl w:val="0"/>
        <w:rPr>
          <w:rFonts w:cs="Times New Roman"/>
          <w:b/>
          <w:szCs w:val="24"/>
        </w:rPr>
      </w:pPr>
      <w:r>
        <w:rPr>
          <w:rFonts w:cs="Times New Roman"/>
          <w:b/>
          <w:szCs w:val="24"/>
        </w:rPr>
        <w:t xml:space="preserve">2.  </w:t>
      </w:r>
      <w:r w:rsidR="0006060E">
        <w:rPr>
          <w:rFonts w:cs="Times New Roman"/>
          <w:b/>
          <w:szCs w:val="24"/>
        </w:rPr>
        <w:t>Analysis</w:t>
      </w:r>
    </w:p>
    <w:p w:rsidR="00D45109" w:rsidRPr="00F25900" w:rsidRDefault="00D45109" w:rsidP="00684323">
      <w:pPr>
        <w:widowControl w:val="0"/>
        <w:rPr>
          <w:rFonts w:cs="Times New Roman"/>
          <w:szCs w:val="24"/>
        </w:rPr>
      </w:pPr>
      <w:r>
        <w:rPr>
          <w:rFonts w:cs="Times New Roman"/>
          <w:szCs w:val="24"/>
        </w:rPr>
        <w:tab/>
      </w:r>
      <w:r w:rsidR="009332D6">
        <w:rPr>
          <w:rFonts w:cs="Times New Roman"/>
          <w:szCs w:val="24"/>
        </w:rPr>
        <w:t>T</w:t>
      </w:r>
      <w:r w:rsidR="00F93637">
        <w:rPr>
          <w:rFonts w:cs="Times New Roman"/>
          <w:szCs w:val="24"/>
        </w:rPr>
        <w:t>wo</w:t>
      </w:r>
      <w:r w:rsidR="009332D6">
        <w:rPr>
          <w:rFonts w:cs="Times New Roman"/>
          <w:szCs w:val="24"/>
        </w:rPr>
        <w:t xml:space="preserve"> tools</w:t>
      </w:r>
      <w:r w:rsidR="00F93637">
        <w:rPr>
          <w:rFonts w:cs="Times New Roman"/>
          <w:szCs w:val="24"/>
        </w:rPr>
        <w:t xml:space="preserve"> are</w:t>
      </w:r>
      <w:r w:rsidR="009332D6">
        <w:rPr>
          <w:rFonts w:cs="Times New Roman"/>
          <w:szCs w:val="24"/>
        </w:rPr>
        <w:t xml:space="preserve"> used for analysis</w:t>
      </w:r>
      <w:r w:rsidR="00F93637">
        <w:rPr>
          <w:rFonts w:cs="Times New Roman"/>
          <w:szCs w:val="24"/>
        </w:rPr>
        <w:t>.  The first is the Wang-</w:t>
      </w:r>
      <w:proofErr w:type="spellStart"/>
      <w:r w:rsidR="00F93637">
        <w:rPr>
          <w:rFonts w:cs="Times New Roman"/>
          <w:szCs w:val="24"/>
        </w:rPr>
        <w:t>Sheeley</w:t>
      </w:r>
      <w:proofErr w:type="spellEnd"/>
      <w:r w:rsidR="00F93637">
        <w:rPr>
          <w:rFonts w:cs="Times New Roman"/>
          <w:szCs w:val="24"/>
        </w:rPr>
        <w:t>-</w:t>
      </w:r>
      <w:proofErr w:type="spellStart"/>
      <w:r w:rsidR="00F93637">
        <w:rPr>
          <w:rFonts w:cs="Times New Roman"/>
          <w:szCs w:val="24"/>
        </w:rPr>
        <w:t>Arge</w:t>
      </w:r>
      <w:proofErr w:type="spellEnd"/>
      <w:r w:rsidR="00F93637">
        <w:rPr>
          <w:rFonts w:cs="Times New Roman"/>
          <w:szCs w:val="24"/>
        </w:rPr>
        <w:t xml:space="preserve"> (WSA) model [e.g., </w:t>
      </w:r>
      <w:r w:rsidR="00F93637">
        <w:rPr>
          <w:rFonts w:cs="Times New Roman"/>
          <w:i/>
          <w:szCs w:val="24"/>
        </w:rPr>
        <w:t>Arge et al., 2004</w:t>
      </w:r>
      <w:r w:rsidR="00F93637">
        <w:rPr>
          <w:rFonts w:cs="Times New Roman"/>
          <w:szCs w:val="24"/>
        </w:rPr>
        <w:t>] for predicting solar wind speed.  The Community Coordinated Modeling Center has provided</w:t>
      </w:r>
      <w:r w:rsidR="009332D6">
        <w:rPr>
          <w:rFonts w:cs="Times New Roman"/>
          <w:szCs w:val="24"/>
        </w:rPr>
        <w:t xml:space="preserve"> synoptic maps of </w:t>
      </w:r>
      <w:r w:rsidR="00F93637">
        <w:rPr>
          <w:rFonts w:cs="Times New Roman"/>
          <w:szCs w:val="24"/>
        </w:rPr>
        <w:t>predicted</w:t>
      </w:r>
      <w:r w:rsidR="009332D6">
        <w:rPr>
          <w:rFonts w:cs="Times New Roman"/>
          <w:szCs w:val="24"/>
        </w:rPr>
        <w:t xml:space="preserve"> speed</w:t>
      </w:r>
      <w:r w:rsidR="00F93637">
        <w:rPr>
          <w:rFonts w:cs="Times New Roman"/>
          <w:szCs w:val="24"/>
        </w:rPr>
        <w:t xml:space="preserve"> at a distance of 5 R</w:t>
      </w:r>
      <w:r w:rsidR="00CF01EE" w:rsidRPr="00CF01EE">
        <w:rPr>
          <w:rFonts w:cs="Times New Roman"/>
          <w:szCs w:val="24"/>
          <w:vertAlign w:val="subscript"/>
        </w:rPr>
        <w:t>S</w:t>
      </w:r>
      <w:r w:rsidR="00F93637">
        <w:rPr>
          <w:rFonts w:cs="Times New Roman"/>
          <w:szCs w:val="24"/>
        </w:rPr>
        <w:t xml:space="preserve"> from the Sun</w:t>
      </w:r>
      <w:r w:rsidR="007B3F82">
        <w:rPr>
          <w:rFonts w:cs="Times New Roman"/>
          <w:szCs w:val="24"/>
        </w:rPr>
        <w:t xml:space="preserve"> based upon magnetograms from the Mount Wilson Observatory</w:t>
      </w:r>
      <w:r w:rsidR="00F93637">
        <w:rPr>
          <w:rFonts w:cs="Times New Roman"/>
          <w:szCs w:val="24"/>
        </w:rPr>
        <w:t xml:space="preserve">.  </w:t>
      </w:r>
      <w:r w:rsidR="00084E6A">
        <w:rPr>
          <w:rFonts w:cs="Times New Roman"/>
          <w:szCs w:val="24"/>
        </w:rPr>
        <w:t>The second tool is a</w:t>
      </w:r>
      <w:r w:rsidR="00D43D63">
        <w:rPr>
          <w:rFonts w:cs="Times New Roman"/>
          <w:szCs w:val="24"/>
        </w:rPr>
        <w:t xml:space="preserve"> set of potential field source surface</w:t>
      </w:r>
      <w:r w:rsidR="00153222">
        <w:rPr>
          <w:rFonts w:cs="Times New Roman"/>
          <w:szCs w:val="24"/>
        </w:rPr>
        <w:t xml:space="preserve"> (PFS</w:t>
      </w:r>
      <w:r w:rsidR="00084E6A">
        <w:rPr>
          <w:rFonts w:cs="Times New Roman"/>
          <w:szCs w:val="24"/>
        </w:rPr>
        <w:t>S)</w:t>
      </w:r>
      <w:r w:rsidR="00D43D63">
        <w:rPr>
          <w:rFonts w:cs="Times New Roman"/>
          <w:szCs w:val="24"/>
        </w:rPr>
        <w:t xml:space="preserve"> maps</w:t>
      </w:r>
      <w:r w:rsidR="007B3F82" w:rsidRPr="007B3F82">
        <w:rPr>
          <w:rFonts w:cs="Times New Roman"/>
          <w:szCs w:val="24"/>
        </w:rPr>
        <w:t xml:space="preserve"> </w:t>
      </w:r>
      <w:r w:rsidR="007B3F82">
        <w:rPr>
          <w:rFonts w:cs="Times New Roman"/>
          <w:szCs w:val="24"/>
        </w:rPr>
        <w:t>based upon MDI magnetograms from the SOHO spacecraft</w:t>
      </w:r>
      <w:r w:rsidR="001339A2">
        <w:rPr>
          <w:rFonts w:cs="Times New Roman"/>
          <w:szCs w:val="24"/>
        </w:rPr>
        <w:t>.  These were</w:t>
      </w:r>
      <w:r w:rsidR="007B3F82">
        <w:rPr>
          <w:rFonts w:cs="Times New Roman"/>
          <w:szCs w:val="24"/>
        </w:rPr>
        <w:t xml:space="preserve"> designed to trace boundaries between open field lines from different coronal holes</w:t>
      </w:r>
      <w:r w:rsidR="009B51C8">
        <w:rPr>
          <w:rFonts w:cs="Times New Roman"/>
          <w:szCs w:val="24"/>
        </w:rPr>
        <w:t xml:space="preserve"> </w:t>
      </w:r>
      <w:r w:rsidR="007B3F82">
        <w:rPr>
          <w:rFonts w:cs="Times New Roman"/>
          <w:szCs w:val="24"/>
        </w:rPr>
        <w:t xml:space="preserve">and were </w:t>
      </w:r>
      <w:r w:rsidR="009B51C8">
        <w:rPr>
          <w:rFonts w:cs="Times New Roman"/>
          <w:szCs w:val="24"/>
        </w:rPr>
        <w:t xml:space="preserve">first </w:t>
      </w:r>
      <w:r w:rsidR="00084E6A">
        <w:rPr>
          <w:rFonts w:cs="Times New Roman"/>
          <w:szCs w:val="24"/>
        </w:rPr>
        <w:t>us</w:t>
      </w:r>
      <w:r w:rsidR="009B51C8">
        <w:rPr>
          <w:rFonts w:cs="Times New Roman"/>
          <w:szCs w:val="24"/>
        </w:rPr>
        <w:t xml:space="preserve">ed by </w:t>
      </w:r>
      <w:r w:rsidR="009B51C8">
        <w:rPr>
          <w:rFonts w:cs="Times New Roman"/>
          <w:i/>
          <w:szCs w:val="24"/>
        </w:rPr>
        <w:t>Zhao and Webb</w:t>
      </w:r>
      <w:r w:rsidR="009B51C8">
        <w:rPr>
          <w:rFonts w:cs="Times New Roman"/>
          <w:szCs w:val="24"/>
        </w:rPr>
        <w:t xml:space="preserve"> [2</w:t>
      </w:r>
      <w:r w:rsidR="00F11EA2">
        <w:rPr>
          <w:rFonts w:cs="Times New Roman"/>
          <w:szCs w:val="24"/>
        </w:rPr>
        <w:t>003]</w:t>
      </w:r>
      <w:r w:rsidR="001339A2">
        <w:rPr>
          <w:rFonts w:cs="Times New Roman"/>
          <w:szCs w:val="24"/>
        </w:rPr>
        <w:t xml:space="preserve"> to identify source regions of coronal mass ejections</w:t>
      </w:r>
      <w:r w:rsidR="00F25900">
        <w:rPr>
          <w:rFonts w:cs="Times New Roman"/>
          <w:szCs w:val="24"/>
        </w:rPr>
        <w:t>.</w:t>
      </w:r>
      <w:r w:rsidR="007A50F2">
        <w:rPr>
          <w:rFonts w:cs="Times New Roman"/>
          <w:szCs w:val="24"/>
        </w:rPr>
        <w:t xml:space="preserve">  </w:t>
      </w:r>
      <w:r w:rsidR="00084E6A">
        <w:rPr>
          <w:rFonts w:cs="Times New Roman"/>
          <w:szCs w:val="24"/>
        </w:rPr>
        <w:t>In addition, the analysis uses</w:t>
      </w:r>
      <w:r w:rsidR="007A50F2">
        <w:rPr>
          <w:rFonts w:cs="Times New Roman"/>
          <w:szCs w:val="24"/>
        </w:rPr>
        <w:t xml:space="preserve"> plasma [</w:t>
      </w:r>
      <w:r w:rsidR="007A50F2">
        <w:rPr>
          <w:rFonts w:cs="Times New Roman"/>
          <w:i/>
          <w:szCs w:val="24"/>
        </w:rPr>
        <w:t>McComas et al.</w:t>
      </w:r>
      <w:r w:rsidR="007A50F2" w:rsidRPr="007E45F5">
        <w:rPr>
          <w:rFonts w:cs="Times New Roman"/>
          <w:szCs w:val="24"/>
        </w:rPr>
        <w:t>,</w:t>
      </w:r>
      <w:r w:rsidR="007A50F2">
        <w:rPr>
          <w:rFonts w:cs="Times New Roman"/>
          <w:i/>
          <w:szCs w:val="24"/>
        </w:rPr>
        <w:t xml:space="preserve"> </w:t>
      </w:r>
      <w:r w:rsidR="007A50F2">
        <w:rPr>
          <w:rFonts w:cs="Times New Roman"/>
          <w:szCs w:val="24"/>
        </w:rPr>
        <w:t>1998], ionic composition</w:t>
      </w:r>
      <w:r w:rsidR="007E45F5">
        <w:rPr>
          <w:rFonts w:cs="Times New Roman"/>
          <w:szCs w:val="24"/>
        </w:rPr>
        <w:t xml:space="preserve"> [</w:t>
      </w:r>
      <w:proofErr w:type="spellStart"/>
      <w:r w:rsidR="007E45F5">
        <w:rPr>
          <w:rFonts w:cs="Times New Roman"/>
          <w:i/>
          <w:szCs w:val="24"/>
        </w:rPr>
        <w:t>Gloeckler</w:t>
      </w:r>
      <w:proofErr w:type="spellEnd"/>
      <w:r w:rsidR="007E45F5">
        <w:rPr>
          <w:rFonts w:cs="Times New Roman"/>
          <w:i/>
          <w:szCs w:val="24"/>
        </w:rPr>
        <w:t xml:space="preserve"> et al.</w:t>
      </w:r>
      <w:r w:rsidR="007E45F5">
        <w:rPr>
          <w:rFonts w:cs="Times New Roman"/>
          <w:szCs w:val="24"/>
        </w:rPr>
        <w:t>, 1998]</w:t>
      </w:r>
      <w:r w:rsidR="007A50F2">
        <w:rPr>
          <w:rFonts w:cs="Times New Roman"/>
          <w:szCs w:val="24"/>
        </w:rPr>
        <w:t>, and magnetic field data</w:t>
      </w:r>
      <w:r w:rsidR="007E45F5">
        <w:rPr>
          <w:rFonts w:cs="Times New Roman"/>
          <w:szCs w:val="24"/>
        </w:rPr>
        <w:t xml:space="preserve"> [</w:t>
      </w:r>
      <w:r w:rsidR="007E45F5">
        <w:rPr>
          <w:rFonts w:cs="Times New Roman"/>
          <w:i/>
          <w:szCs w:val="24"/>
        </w:rPr>
        <w:t>Smith et al.</w:t>
      </w:r>
      <w:r w:rsidR="007E45F5">
        <w:rPr>
          <w:rFonts w:cs="Times New Roman"/>
          <w:szCs w:val="24"/>
        </w:rPr>
        <w:t>, 1998]</w:t>
      </w:r>
      <w:r w:rsidR="007A50F2">
        <w:rPr>
          <w:rFonts w:cs="Times New Roman"/>
          <w:szCs w:val="24"/>
        </w:rPr>
        <w:t xml:space="preserve"> from the </w:t>
      </w:r>
      <w:r w:rsidR="007A50F2" w:rsidRPr="007A50F2">
        <w:rPr>
          <w:szCs w:val="24"/>
        </w:rPr>
        <w:t>Advanced Composition Explorer</w:t>
      </w:r>
      <w:r w:rsidR="007A50F2">
        <w:rPr>
          <w:rFonts w:cs="Times New Roman"/>
          <w:szCs w:val="24"/>
        </w:rPr>
        <w:t xml:space="preserve"> (ACE) spacecraft</w:t>
      </w:r>
      <w:r w:rsidR="00084E6A">
        <w:rPr>
          <w:rFonts w:cs="Times New Roman"/>
          <w:szCs w:val="24"/>
        </w:rPr>
        <w:t xml:space="preserve"> located</w:t>
      </w:r>
      <w:r w:rsidR="00041FD1">
        <w:rPr>
          <w:rFonts w:cs="Times New Roman"/>
          <w:szCs w:val="24"/>
        </w:rPr>
        <w:t xml:space="preserve"> in the ecliptic plane</w:t>
      </w:r>
      <w:r w:rsidR="008329F7">
        <w:rPr>
          <w:rFonts w:cs="Times New Roman"/>
          <w:szCs w:val="24"/>
        </w:rPr>
        <w:t xml:space="preserve"> near 1 AU</w:t>
      </w:r>
      <w:r w:rsidR="007A50F2">
        <w:rPr>
          <w:rFonts w:cs="Times New Roman"/>
          <w:szCs w:val="24"/>
        </w:rPr>
        <w:t>.</w:t>
      </w:r>
    </w:p>
    <w:p w:rsidR="00D45109" w:rsidRDefault="00D70711" w:rsidP="00684323">
      <w:pPr>
        <w:widowControl w:val="0"/>
        <w:rPr>
          <w:rFonts w:cs="Times New Roman"/>
          <w:szCs w:val="24"/>
        </w:rPr>
      </w:pPr>
      <w:r>
        <w:rPr>
          <w:rFonts w:cs="Times New Roman"/>
          <w:b/>
          <w:szCs w:val="24"/>
        </w:rPr>
        <w:t>2.1</w:t>
      </w:r>
      <w:r w:rsidR="00D45109">
        <w:rPr>
          <w:rFonts w:cs="Times New Roman"/>
          <w:b/>
          <w:szCs w:val="24"/>
        </w:rPr>
        <w:t xml:space="preserve">.  </w:t>
      </w:r>
      <w:r w:rsidR="00684323">
        <w:rPr>
          <w:rFonts w:cs="Times New Roman"/>
          <w:b/>
          <w:szCs w:val="24"/>
        </w:rPr>
        <w:t>Solar Minimum</w:t>
      </w:r>
    </w:p>
    <w:p w:rsidR="007D06C1" w:rsidRDefault="009906C9" w:rsidP="00684323">
      <w:pPr>
        <w:widowControl w:val="0"/>
        <w:rPr>
          <w:rFonts w:cs="Times New Roman"/>
          <w:szCs w:val="24"/>
        </w:rPr>
      </w:pPr>
      <w:r>
        <w:rPr>
          <w:rFonts w:cs="Times New Roman"/>
          <w:szCs w:val="24"/>
        </w:rPr>
        <w:tab/>
      </w:r>
      <w:r w:rsidR="00FC5E87">
        <w:rPr>
          <w:rFonts w:cs="Times New Roman"/>
          <w:szCs w:val="24"/>
        </w:rPr>
        <w:t>W</w:t>
      </w:r>
      <w:r w:rsidR="00156B3B">
        <w:rPr>
          <w:rFonts w:cs="Times New Roman"/>
          <w:szCs w:val="24"/>
        </w:rPr>
        <w:t>e select Carrington Rotation (CR) 2072 for our analysis, which covers 7 July – 3 August, 2008, during the recent deep solar minimum</w:t>
      </w:r>
      <w:r w:rsidR="00FA22E9">
        <w:rPr>
          <w:rFonts w:cs="Times New Roman"/>
          <w:szCs w:val="24"/>
        </w:rPr>
        <w:t>.</w:t>
      </w:r>
      <w:r w:rsidR="0025693B">
        <w:rPr>
          <w:rFonts w:cs="Times New Roman"/>
          <w:szCs w:val="24"/>
        </w:rPr>
        <w:t xml:space="preserve">  </w:t>
      </w:r>
      <w:r w:rsidR="00D04EE7">
        <w:rPr>
          <w:rFonts w:cs="Times New Roman"/>
          <w:szCs w:val="24"/>
        </w:rPr>
        <w:t>Extensive modeling of the Sun’s magnetic configuration during this rotation was performed by Predictive Sc</w:t>
      </w:r>
      <w:r w:rsidR="006C0C8F">
        <w:rPr>
          <w:rFonts w:cs="Times New Roman"/>
          <w:szCs w:val="24"/>
        </w:rPr>
        <w:t>ience, Inc., in preparation for predictions for the solar eclipse</w:t>
      </w:r>
      <w:r w:rsidR="00D04EE7">
        <w:rPr>
          <w:rFonts w:cs="Times New Roman"/>
          <w:szCs w:val="24"/>
        </w:rPr>
        <w:t xml:space="preserve"> </w:t>
      </w:r>
      <w:r w:rsidR="006C0C8F">
        <w:rPr>
          <w:rFonts w:cs="Times New Roman"/>
          <w:szCs w:val="24"/>
        </w:rPr>
        <w:t xml:space="preserve">on </w:t>
      </w:r>
      <w:r w:rsidR="00D04EE7">
        <w:rPr>
          <w:rFonts w:cs="Times New Roman"/>
          <w:szCs w:val="24"/>
        </w:rPr>
        <w:t>1 August 2008 [</w:t>
      </w:r>
      <w:proofErr w:type="spellStart"/>
      <w:r w:rsidR="00D04EE7" w:rsidRPr="00D04EE7">
        <w:rPr>
          <w:rFonts w:cs="Times New Roman"/>
          <w:i/>
          <w:szCs w:val="24"/>
        </w:rPr>
        <w:t>Ruzin</w:t>
      </w:r>
      <w:proofErr w:type="spellEnd"/>
      <w:r w:rsidR="00D04EE7" w:rsidRPr="00D04EE7">
        <w:rPr>
          <w:rFonts w:cs="Times New Roman"/>
          <w:i/>
          <w:szCs w:val="24"/>
        </w:rPr>
        <w:t xml:space="preserve"> et al.</w:t>
      </w:r>
      <w:r w:rsidR="00D04EE7">
        <w:rPr>
          <w:rFonts w:cs="Times New Roman"/>
          <w:szCs w:val="24"/>
        </w:rPr>
        <w:t xml:space="preserve">, 2010], and the modeling results formed the basis of much of the analysis by </w:t>
      </w:r>
      <w:r w:rsidR="00D04EE7" w:rsidRPr="00CB78CE">
        <w:rPr>
          <w:rFonts w:cs="Times New Roman"/>
          <w:i/>
          <w:szCs w:val="24"/>
        </w:rPr>
        <w:t>Antiochos et al.</w:t>
      </w:r>
      <w:r w:rsidR="00D04EE7">
        <w:rPr>
          <w:rFonts w:cs="Times New Roman"/>
          <w:szCs w:val="24"/>
        </w:rPr>
        <w:t xml:space="preserve"> [2011a,b], upon which we wish to </w:t>
      </w:r>
      <w:r w:rsidR="00D04EE7">
        <w:rPr>
          <w:rFonts w:cs="Times New Roman"/>
          <w:szCs w:val="24"/>
        </w:rPr>
        <w:lastRenderedPageBreak/>
        <w:t>build.</w:t>
      </w:r>
    </w:p>
    <w:p w:rsidR="0006060E" w:rsidRDefault="009906C9" w:rsidP="007D06C1">
      <w:pPr>
        <w:widowControl w:val="0"/>
        <w:ind w:firstLine="720"/>
        <w:rPr>
          <w:rFonts w:cs="Times New Roman"/>
          <w:szCs w:val="24"/>
        </w:rPr>
      </w:pPr>
      <w:r>
        <w:rPr>
          <w:rFonts w:cs="Times New Roman"/>
          <w:szCs w:val="24"/>
        </w:rPr>
        <w:t>Figure 1</w:t>
      </w:r>
      <w:r w:rsidR="0050369E">
        <w:rPr>
          <w:rFonts w:cs="Times New Roman"/>
          <w:szCs w:val="24"/>
        </w:rPr>
        <w:t>a</w:t>
      </w:r>
      <w:r>
        <w:rPr>
          <w:rFonts w:cs="Times New Roman"/>
          <w:szCs w:val="24"/>
        </w:rPr>
        <w:t xml:space="preserve"> shows a synoptic map of the distribution of solar wind speed </w:t>
      </w:r>
      <w:r w:rsidR="007D06C1">
        <w:rPr>
          <w:rFonts w:cs="Times New Roman"/>
          <w:szCs w:val="24"/>
        </w:rPr>
        <w:t>at 5 R</w:t>
      </w:r>
      <w:r w:rsidR="00CF01EE">
        <w:rPr>
          <w:rFonts w:cs="Times New Roman"/>
          <w:szCs w:val="24"/>
          <w:vertAlign w:val="subscript"/>
        </w:rPr>
        <w:t>S</w:t>
      </w:r>
      <w:r w:rsidR="007D06C1">
        <w:rPr>
          <w:rFonts w:cs="Times New Roman"/>
          <w:szCs w:val="24"/>
        </w:rPr>
        <w:t xml:space="preserve"> </w:t>
      </w:r>
      <w:r>
        <w:rPr>
          <w:rFonts w:cs="Times New Roman"/>
          <w:szCs w:val="24"/>
        </w:rPr>
        <w:t>predicted by the WSA model</w:t>
      </w:r>
      <w:r w:rsidR="00FA22E9">
        <w:rPr>
          <w:rFonts w:cs="Times New Roman"/>
          <w:szCs w:val="24"/>
        </w:rPr>
        <w:t xml:space="preserve"> for this rotation</w:t>
      </w:r>
      <w:r w:rsidR="00A75853">
        <w:rPr>
          <w:rFonts w:cs="Times New Roman"/>
          <w:szCs w:val="24"/>
        </w:rPr>
        <w:t>.</w:t>
      </w:r>
      <w:r w:rsidR="00C32EF6">
        <w:rPr>
          <w:rFonts w:cs="Times New Roman"/>
          <w:szCs w:val="24"/>
        </w:rPr>
        <w:t xml:space="preserve">  </w:t>
      </w:r>
      <w:r w:rsidR="00096217">
        <w:rPr>
          <w:rFonts w:cs="Times New Roman"/>
          <w:szCs w:val="24"/>
        </w:rPr>
        <w:t>As expected, t</w:t>
      </w:r>
      <w:r w:rsidR="001A6477">
        <w:rPr>
          <w:rFonts w:cs="Times New Roman"/>
          <w:szCs w:val="24"/>
        </w:rPr>
        <w:t>he heavy blue band of slow wind traces the path of the HCS</w:t>
      </w:r>
      <w:r w:rsidR="00096217">
        <w:rPr>
          <w:rFonts w:cs="Times New Roman"/>
          <w:szCs w:val="24"/>
        </w:rPr>
        <w:t xml:space="preserve">, </w:t>
      </w:r>
      <w:r w:rsidR="00B55BBD">
        <w:rPr>
          <w:rFonts w:cs="Times New Roman"/>
          <w:szCs w:val="24"/>
        </w:rPr>
        <w:t>which, at this phase of the solar cycle, lies close to the heliographic equator</w:t>
      </w:r>
      <w:r w:rsidR="00096217">
        <w:rPr>
          <w:rFonts w:cs="Times New Roman"/>
          <w:szCs w:val="24"/>
        </w:rPr>
        <w:t xml:space="preserve">.  </w:t>
      </w:r>
      <w:r w:rsidR="00B55BBD">
        <w:rPr>
          <w:rFonts w:cs="Times New Roman"/>
          <w:szCs w:val="24"/>
        </w:rPr>
        <w:t>What is unexpected is the splitting of the slow wind into a double band</w:t>
      </w:r>
      <w:r w:rsidR="00096217">
        <w:rPr>
          <w:rFonts w:cs="Times New Roman"/>
          <w:szCs w:val="24"/>
        </w:rPr>
        <w:t xml:space="preserve"> on the right side of the figure</w:t>
      </w:r>
      <w:r w:rsidR="00977FC8">
        <w:rPr>
          <w:rFonts w:cs="Times New Roman"/>
          <w:szCs w:val="24"/>
        </w:rPr>
        <w:t>, between Carrington longitudes 240</w:t>
      </w:r>
      <w:r w:rsidR="00977FC8">
        <w:rPr>
          <w:rFonts w:cs="Times New Roman"/>
          <w:szCs w:val="24"/>
        </w:rPr>
        <w:sym w:font="SymbolProp BT" w:char="F0B0"/>
      </w:r>
      <w:r w:rsidR="00977FC8">
        <w:rPr>
          <w:rFonts w:cs="Times New Roman"/>
          <w:szCs w:val="24"/>
        </w:rPr>
        <w:t xml:space="preserve"> and 360</w:t>
      </w:r>
      <w:r w:rsidR="00977FC8">
        <w:rPr>
          <w:rFonts w:cs="Times New Roman"/>
          <w:szCs w:val="24"/>
        </w:rPr>
        <w:sym w:font="SymbolProp BT" w:char="F0B0"/>
      </w:r>
      <w:r w:rsidR="00D574F3">
        <w:rPr>
          <w:rFonts w:cs="Times New Roman"/>
          <w:szCs w:val="24"/>
        </w:rPr>
        <w:t>, where the latitudinal dist</w:t>
      </w:r>
      <w:r w:rsidR="00683FFB">
        <w:rPr>
          <w:rFonts w:cs="Times New Roman"/>
          <w:szCs w:val="24"/>
        </w:rPr>
        <w:t>ance between the bands reaches 4</w:t>
      </w:r>
      <w:r w:rsidR="00D574F3">
        <w:rPr>
          <w:rFonts w:cs="Times New Roman"/>
          <w:szCs w:val="24"/>
        </w:rPr>
        <w:t>0</w:t>
      </w:r>
      <w:r w:rsidR="00D574F3">
        <w:rPr>
          <w:rFonts w:cs="Times New Roman"/>
          <w:szCs w:val="24"/>
        </w:rPr>
        <w:sym w:font="SymbolProp BT" w:char="F0B0"/>
      </w:r>
      <w:r w:rsidR="00977FC8">
        <w:rPr>
          <w:rFonts w:cs="Times New Roman"/>
          <w:szCs w:val="24"/>
        </w:rPr>
        <w:t xml:space="preserve">.  </w:t>
      </w:r>
      <w:r w:rsidR="002441CD">
        <w:rPr>
          <w:rFonts w:cs="Times New Roman"/>
          <w:szCs w:val="24"/>
        </w:rPr>
        <w:t xml:space="preserve">The HCS, however, </w:t>
      </w:r>
      <w:r w:rsidR="00181AE2">
        <w:rPr>
          <w:rFonts w:cs="Times New Roman"/>
          <w:szCs w:val="24"/>
        </w:rPr>
        <w:t>does not</w:t>
      </w:r>
      <w:r w:rsidR="002441CD">
        <w:rPr>
          <w:rFonts w:cs="Times New Roman"/>
          <w:szCs w:val="24"/>
        </w:rPr>
        <w:t xml:space="preserve"> split</w:t>
      </w:r>
      <w:r w:rsidR="00181AE2">
        <w:rPr>
          <w:rFonts w:cs="Times New Roman"/>
          <w:szCs w:val="24"/>
        </w:rPr>
        <w:t xml:space="preserve">.  It threads the </w:t>
      </w:r>
      <w:r w:rsidR="002441CD">
        <w:rPr>
          <w:rFonts w:cs="Times New Roman"/>
          <w:szCs w:val="24"/>
        </w:rPr>
        <w:t>lower band</w:t>
      </w:r>
      <w:r w:rsidR="00181AE2">
        <w:rPr>
          <w:rFonts w:cs="Times New Roman"/>
          <w:szCs w:val="24"/>
        </w:rPr>
        <w:t>,</w:t>
      </w:r>
      <w:r w:rsidR="00977FC8">
        <w:rPr>
          <w:rFonts w:cs="Times New Roman"/>
          <w:szCs w:val="24"/>
        </w:rPr>
        <w:t xml:space="preserve"> </w:t>
      </w:r>
      <w:r w:rsidR="00181AE2">
        <w:rPr>
          <w:rFonts w:cs="Times New Roman"/>
          <w:szCs w:val="24"/>
        </w:rPr>
        <w:t xml:space="preserve">which </w:t>
      </w:r>
      <w:r w:rsidR="00977FC8">
        <w:rPr>
          <w:rFonts w:cs="Times New Roman"/>
          <w:szCs w:val="24"/>
        </w:rPr>
        <w:t xml:space="preserve">carries the </w:t>
      </w:r>
      <w:r w:rsidR="00181AE2">
        <w:rPr>
          <w:rFonts w:cs="Times New Roman"/>
          <w:szCs w:val="24"/>
        </w:rPr>
        <w:t>slowest wind</w:t>
      </w:r>
      <w:r w:rsidR="00977FC8">
        <w:rPr>
          <w:rFonts w:cs="Times New Roman"/>
          <w:szCs w:val="24"/>
        </w:rPr>
        <w:t>.</w:t>
      </w:r>
    </w:p>
    <w:p w:rsidR="00F114C1" w:rsidRPr="00503737" w:rsidRDefault="00F114C1" w:rsidP="007D06C1">
      <w:pPr>
        <w:widowControl w:val="0"/>
        <w:ind w:firstLine="720"/>
        <w:rPr>
          <w:rFonts w:cs="Times New Roman"/>
          <w:szCs w:val="24"/>
        </w:rPr>
      </w:pPr>
      <w:r>
        <w:rPr>
          <w:rFonts w:cs="Times New Roman"/>
          <w:szCs w:val="24"/>
        </w:rPr>
        <w:t>If we describe the upper band of the split slow wind pattern in Figure 1</w:t>
      </w:r>
      <w:r w:rsidR="0050369E">
        <w:rPr>
          <w:rFonts w:cs="Times New Roman"/>
          <w:szCs w:val="24"/>
        </w:rPr>
        <w:t>a</w:t>
      </w:r>
      <w:r>
        <w:rPr>
          <w:rFonts w:cs="Times New Roman"/>
          <w:szCs w:val="24"/>
        </w:rPr>
        <w:t xml:space="preserve"> as an arc of slow wind attached to the streamer belt at both ends, it is easy to recognize it as the pattern predicted by </w:t>
      </w:r>
      <w:r w:rsidRPr="00CB78CE">
        <w:rPr>
          <w:rFonts w:cs="Times New Roman"/>
          <w:i/>
          <w:szCs w:val="24"/>
        </w:rPr>
        <w:t>Antiochos et al.</w:t>
      </w:r>
      <w:r>
        <w:rPr>
          <w:rFonts w:cs="Times New Roman"/>
          <w:szCs w:val="24"/>
        </w:rPr>
        <w:t xml:space="preserve"> [2011a]</w:t>
      </w:r>
      <w:r w:rsidR="00170D33">
        <w:rPr>
          <w:rFonts w:cs="Times New Roman"/>
          <w:szCs w:val="24"/>
        </w:rPr>
        <w:t xml:space="preserve"> (their Figure 1)</w:t>
      </w:r>
      <w:r>
        <w:rPr>
          <w:rFonts w:cs="Times New Roman"/>
          <w:szCs w:val="24"/>
        </w:rPr>
        <w:t xml:space="preserve"> for</w:t>
      </w:r>
      <w:r w:rsidR="00E2493D">
        <w:rPr>
          <w:rFonts w:cs="Times New Roman"/>
          <w:szCs w:val="24"/>
        </w:rPr>
        <w:t xml:space="preserve"> the heliospheric</w:t>
      </w:r>
      <w:r>
        <w:rPr>
          <w:rFonts w:cs="Times New Roman"/>
          <w:szCs w:val="24"/>
        </w:rPr>
        <w:t xml:space="preserve"> mapping</w:t>
      </w:r>
      <w:r w:rsidR="00170D33">
        <w:rPr>
          <w:rFonts w:cs="Times New Roman"/>
          <w:szCs w:val="24"/>
        </w:rPr>
        <w:t xml:space="preserve"> o</w:t>
      </w:r>
      <w:r w:rsidR="00E2493D">
        <w:rPr>
          <w:rFonts w:cs="Times New Roman"/>
          <w:szCs w:val="24"/>
        </w:rPr>
        <w:t>f</w:t>
      </w:r>
      <w:r>
        <w:rPr>
          <w:rFonts w:cs="Times New Roman"/>
          <w:szCs w:val="24"/>
        </w:rPr>
        <w:t xml:space="preserve"> </w:t>
      </w:r>
      <w:r w:rsidR="00D7698A">
        <w:rPr>
          <w:rFonts w:cs="Times New Roman"/>
          <w:szCs w:val="24"/>
        </w:rPr>
        <w:t>a narrow</w:t>
      </w:r>
      <w:r>
        <w:rPr>
          <w:rFonts w:cs="Times New Roman"/>
          <w:szCs w:val="24"/>
        </w:rPr>
        <w:t xml:space="preserve"> corridor of open field lines connecting</w:t>
      </w:r>
      <w:r w:rsidR="00170D33">
        <w:rPr>
          <w:rFonts w:cs="Times New Roman"/>
          <w:szCs w:val="24"/>
        </w:rPr>
        <w:t xml:space="preserve"> a low-latitude coronal hole to the polar co</w:t>
      </w:r>
      <w:r w:rsidR="00E2493D">
        <w:rPr>
          <w:rFonts w:cs="Times New Roman"/>
          <w:szCs w:val="24"/>
        </w:rPr>
        <w:t>ron</w:t>
      </w:r>
      <w:r w:rsidR="00170D33">
        <w:rPr>
          <w:rFonts w:cs="Times New Roman"/>
          <w:szCs w:val="24"/>
        </w:rPr>
        <w:t>al hole</w:t>
      </w:r>
      <w:r w:rsidR="009820F2">
        <w:rPr>
          <w:rFonts w:cs="Times New Roman"/>
          <w:szCs w:val="24"/>
        </w:rPr>
        <w:t xml:space="preserve"> of the same polarity</w:t>
      </w:r>
      <w:r w:rsidR="00E2493D">
        <w:rPr>
          <w:rFonts w:cs="Times New Roman"/>
          <w:szCs w:val="24"/>
        </w:rPr>
        <w:t xml:space="preserve">.  </w:t>
      </w:r>
      <w:r w:rsidR="006C3D13">
        <w:rPr>
          <w:rFonts w:cs="Times New Roman"/>
          <w:szCs w:val="24"/>
        </w:rPr>
        <w:t>This configuration is apparent in</w:t>
      </w:r>
      <w:r w:rsidR="00E2493D">
        <w:rPr>
          <w:rFonts w:cs="Times New Roman"/>
          <w:szCs w:val="24"/>
        </w:rPr>
        <w:t xml:space="preserve"> the</w:t>
      </w:r>
      <w:r w:rsidR="00153222">
        <w:rPr>
          <w:rFonts w:cs="Times New Roman"/>
          <w:szCs w:val="24"/>
        </w:rPr>
        <w:t xml:space="preserve"> PFS</w:t>
      </w:r>
      <w:r w:rsidR="00C20E6F">
        <w:rPr>
          <w:rFonts w:cs="Times New Roman"/>
          <w:szCs w:val="24"/>
        </w:rPr>
        <w:t>S map of open field line regions on the Sun</w:t>
      </w:r>
      <w:r w:rsidR="00153222">
        <w:rPr>
          <w:rFonts w:cs="Times New Roman"/>
          <w:szCs w:val="24"/>
        </w:rPr>
        <w:t>’s surface</w:t>
      </w:r>
      <w:r w:rsidR="00C20E6F">
        <w:rPr>
          <w:rFonts w:cs="Times New Roman"/>
          <w:szCs w:val="24"/>
        </w:rPr>
        <w:t xml:space="preserve"> in the</w:t>
      </w:r>
      <w:r w:rsidR="00E2493D">
        <w:rPr>
          <w:rFonts w:cs="Times New Roman"/>
          <w:szCs w:val="24"/>
        </w:rPr>
        <w:t xml:space="preserve"> top panel in Figure 2</w:t>
      </w:r>
      <w:r w:rsidR="006C3D13">
        <w:rPr>
          <w:rFonts w:cs="Times New Roman"/>
          <w:szCs w:val="24"/>
        </w:rPr>
        <w:t>, which shows</w:t>
      </w:r>
      <w:r w:rsidR="00E2493D">
        <w:rPr>
          <w:rFonts w:cs="Times New Roman"/>
          <w:szCs w:val="24"/>
        </w:rPr>
        <w:t xml:space="preserve"> a </w:t>
      </w:r>
      <w:r w:rsidR="00C20E6F">
        <w:rPr>
          <w:rFonts w:cs="Times New Roman"/>
          <w:szCs w:val="24"/>
        </w:rPr>
        <w:t>V-shaped</w:t>
      </w:r>
      <w:r w:rsidR="00E2493D">
        <w:rPr>
          <w:rFonts w:cs="Times New Roman"/>
          <w:szCs w:val="24"/>
        </w:rPr>
        <w:t xml:space="preserve"> coronal hole</w:t>
      </w:r>
      <w:r w:rsidR="000626A0">
        <w:rPr>
          <w:rFonts w:cs="Times New Roman"/>
          <w:szCs w:val="24"/>
        </w:rPr>
        <w:t xml:space="preserve"> in the same longitude range </w:t>
      </w:r>
      <w:r w:rsidR="009820F2">
        <w:rPr>
          <w:rFonts w:cs="Times New Roman"/>
          <w:szCs w:val="24"/>
        </w:rPr>
        <w:t>as</w:t>
      </w:r>
      <w:r w:rsidR="000626A0">
        <w:rPr>
          <w:rFonts w:cs="Times New Roman"/>
          <w:szCs w:val="24"/>
        </w:rPr>
        <w:t xml:space="preserve"> the split slow-wind pattern,</w:t>
      </w:r>
      <w:r w:rsidR="00C20E6F">
        <w:rPr>
          <w:rFonts w:cs="Times New Roman"/>
          <w:szCs w:val="24"/>
        </w:rPr>
        <w:t xml:space="preserve"> </w:t>
      </w:r>
      <w:r w:rsidR="001167C0">
        <w:rPr>
          <w:rFonts w:cs="Times New Roman"/>
          <w:szCs w:val="24"/>
        </w:rPr>
        <w:t xml:space="preserve">lying </w:t>
      </w:r>
      <w:r w:rsidR="00C20E6F">
        <w:rPr>
          <w:rFonts w:cs="Times New Roman"/>
          <w:szCs w:val="24"/>
        </w:rPr>
        <w:t>north of the heliomagnetic equator</w:t>
      </w:r>
      <w:r w:rsidR="009C66A9">
        <w:rPr>
          <w:rFonts w:cs="Times New Roman"/>
          <w:szCs w:val="24"/>
        </w:rPr>
        <w:t xml:space="preserve"> but south of the northern polar coronal hole</w:t>
      </w:r>
      <w:r w:rsidR="001167C0">
        <w:rPr>
          <w:rFonts w:cs="Times New Roman"/>
          <w:szCs w:val="24"/>
        </w:rPr>
        <w:t xml:space="preserve"> and</w:t>
      </w:r>
      <w:r w:rsidR="00503737">
        <w:rPr>
          <w:rFonts w:cs="Times New Roman"/>
          <w:szCs w:val="24"/>
        </w:rPr>
        <w:t xml:space="preserve"> ly</w:t>
      </w:r>
      <w:r w:rsidR="009820F2">
        <w:rPr>
          <w:rFonts w:cs="Times New Roman"/>
          <w:szCs w:val="24"/>
        </w:rPr>
        <w:t>ing</w:t>
      </w:r>
      <w:r w:rsidR="00503737">
        <w:rPr>
          <w:rFonts w:cs="Times New Roman"/>
          <w:szCs w:val="24"/>
        </w:rPr>
        <w:t xml:space="preserve"> in</w:t>
      </w:r>
      <w:r w:rsidR="009820F2">
        <w:rPr>
          <w:rFonts w:cs="Times New Roman"/>
          <w:szCs w:val="24"/>
        </w:rPr>
        <w:t xml:space="preserve"> the same (negative) magnetic polarity</w:t>
      </w:r>
      <w:r w:rsidR="00503737">
        <w:rPr>
          <w:rFonts w:cs="Times New Roman"/>
          <w:szCs w:val="24"/>
        </w:rPr>
        <w:t xml:space="preserve"> region as the polar hole</w:t>
      </w:r>
      <w:r w:rsidR="00E2493D">
        <w:rPr>
          <w:rFonts w:cs="Times New Roman"/>
          <w:szCs w:val="24"/>
        </w:rPr>
        <w:t>.</w:t>
      </w:r>
      <w:r w:rsidR="001167C0">
        <w:rPr>
          <w:rFonts w:cs="Times New Roman"/>
          <w:szCs w:val="24"/>
        </w:rPr>
        <w:t xml:space="preserve">  </w:t>
      </w:r>
      <w:r w:rsidR="00331AAA">
        <w:rPr>
          <w:rFonts w:cs="Times New Roman"/>
          <w:szCs w:val="24"/>
        </w:rPr>
        <w:t>(Note that the sine of the latitude plotted as the ordinate exaggerates the extent of low-latitude features.)  Although t</w:t>
      </w:r>
      <w:r w:rsidR="001167C0">
        <w:rPr>
          <w:rFonts w:cs="Times New Roman"/>
          <w:szCs w:val="24"/>
        </w:rPr>
        <w:t>he required corridor</w:t>
      </w:r>
      <w:r w:rsidR="006C3D13">
        <w:rPr>
          <w:rFonts w:cs="Times New Roman"/>
          <w:szCs w:val="24"/>
        </w:rPr>
        <w:t xml:space="preserve"> (or separator line—see section 3)</w:t>
      </w:r>
      <w:r w:rsidR="001167C0">
        <w:rPr>
          <w:rFonts w:cs="Times New Roman"/>
          <w:szCs w:val="24"/>
        </w:rPr>
        <w:t xml:space="preserve"> between the holes cannot be seen a</w:t>
      </w:r>
      <w:r w:rsidR="00331AAA">
        <w:rPr>
          <w:rFonts w:cs="Times New Roman"/>
          <w:szCs w:val="24"/>
        </w:rPr>
        <w:t>t this resolution</w:t>
      </w:r>
      <w:r w:rsidR="001167C0">
        <w:rPr>
          <w:rFonts w:cs="Times New Roman"/>
          <w:szCs w:val="24"/>
        </w:rPr>
        <w:t>, its mapping to the heliosphere as an arc of slow wind seems undeniable.</w:t>
      </w:r>
      <w:r w:rsidR="00503737">
        <w:rPr>
          <w:rFonts w:cs="Times New Roman"/>
          <w:szCs w:val="24"/>
        </w:rPr>
        <w:t xml:space="preserve">  If the V-shaped coronal hole were truly disconnected from the polar hole, its mapping to the heliosphere would not connect to the HCS [</w:t>
      </w:r>
      <w:r w:rsidR="00503737" w:rsidRPr="00D80888">
        <w:rPr>
          <w:rFonts w:cs="Times New Roman"/>
          <w:i/>
          <w:szCs w:val="24"/>
        </w:rPr>
        <w:t>Antiochos et al</w:t>
      </w:r>
      <w:r w:rsidR="00503737">
        <w:rPr>
          <w:rFonts w:cs="Times New Roman"/>
          <w:i/>
          <w:szCs w:val="24"/>
        </w:rPr>
        <w:t>.</w:t>
      </w:r>
      <w:r w:rsidR="00503737">
        <w:rPr>
          <w:rFonts w:cs="Times New Roman"/>
          <w:szCs w:val="24"/>
        </w:rPr>
        <w:t>, 2007, 2011a].</w:t>
      </w:r>
    </w:p>
    <w:p w:rsidR="00AF424E" w:rsidRDefault="00AF424E" w:rsidP="007D06C1">
      <w:pPr>
        <w:widowControl w:val="0"/>
        <w:ind w:firstLine="720"/>
        <w:rPr>
          <w:rFonts w:cs="Times New Roman"/>
          <w:szCs w:val="24"/>
        </w:rPr>
      </w:pPr>
      <w:r>
        <w:rPr>
          <w:rFonts w:cs="Times New Roman"/>
          <w:szCs w:val="24"/>
        </w:rPr>
        <w:t xml:space="preserve">A more intuitive way to view the arc </w:t>
      </w:r>
      <w:r w:rsidR="00153222">
        <w:rPr>
          <w:rFonts w:cs="Times New Roman"/>
          <w:szCs w:val="24"/>
        </w:rPr>
        <w:t>of slow wind is shown in the PFS</w:t>
      </w:r>
      <w:r>
        <w:rPr>
          <w:rFonts w:cs="Times New Roman"/>
          <w:szCs w:val="24"/>
        </w:rPr>
        <w:t>S map of open field line regions on the source surface</w:t>
      </w:r>
      <w:r w:rsidR="00153222">
        <w:rPr>
          <w:rFonts w:cs="Times New Roman"/>
          <w:szCs w:val="24"/>
        </w:rPr>
        <w:t xml:space="preserve"> (at </w:t>
      </w:r>
      <w:r w:rsidR="00C105E4">
        <w:rPr>
          <w:rFonts w:cs="Times New Roman"/>
          <w:szCs w:val="24"/>
        </w:rPr>
        <w:t>2.5</w:t>
      </w:r>
      <w:r w:rsidR="00153222">
        <w:rPr>
          <w:rFonts w:cs="Times New Roman"/>
          <w:szCs w:val="24"/>
        </w:rPr>
        <w:t xml:space="preserve"> R</w:t>
      </w:r>
      <w:r w:rsidR="00CF01EE">
        <w:rPr>
          <w:rFonts w:cs="Times New Roman"/>
          <w:szCs w:val="24"/>
          <w:vertAlign w:val="subscript"/>
        </w:rPr>
        <w:t>S</w:t>
      </w:r>
      <w:r w:rsidR="00153222">
        <w:rPr>
          <w:rFonts w:cs="Times New Roman"/>
          <w:szCs w:val="24"/>
        </w:rPr>
        <w:t>)</w:t>
      </w:r>
      <w:r>
        <w:rPr>
          <w:rFonts w:cs="Times New Roman"/>
          <w:szCs w:val="24"/>
        </w:rPr>
        <w:t xml:space="preserve"> in the bottom panel of Figure 2, where the </w:t>
      </w:r>
      <w:r>
        <w:rPr>
          <w:rFonts w:cs="Times New Roman"/>
          <w:szCs w:val="24"/>
        </w:rPr>
        <w:lastRenderedPageBreak/>
        <w:t>different colors indicate lines from different coronal holes</w:t>
      </w:r>
      <w:r w:rsidR="00934471">
        <w:rPr>
          <w:rFonts w:cs="Times New Roman"/>
          <w:szCs w:val="24"/>
        </w:rPr>
        <w:t xml:space="preserve"> and the encircled points outline the boundaries between them</w:t>
      </w:r>
      <w:r>
        <w:rPr>
          <w:rFonts w:cs="Times New Roman"/>
          <w:szCs w:val="24"/>
        </w:rPr>
        <w:t xml:space="preserve">.  </w:t>
      </w:r>
      <w:r w:rsidR="006171AC">
        <w:rPr>
          <w:rFonts w:cs="Times New Roman"/>
          <w:szCs w:val="24"/>
        </w:rPr>
        <w:t>Here t</w:t>
      </w:r>
      <w:r>
        <w:rPr>
          <w:rFonts w:cs="Times New Roman"/>
          <w:szCs w:val="24"/>
        </w:rPr>
        <w:t>he</w:t>
      </w:r>
      <w:r w:rsidR="006171AC">
        <w:rPr>
          <w:rFonts w:cs="Times New Roman"/>
          <w:szCs w:val="24"/>
        </w:rPr>
        <w:t xml:space="preserve"> arc clearly </w:t>
      </w:r>
      <w:r>
        <w:rPr>
          <w:rFonts w:cs="Times New Roman"/>
          <w:szCs w:val="24"/>
        </w:rPr>
        <w:t xml:space="preserve">forms the boundary between </w:t>
      </w:r>
      <w:r w:rsidR="006171AC">
        <w:rPr>
          <w:rFonts w:cs="Times New Roman"/>
          <w:szCs w:val="24"/>
        </w:rPr>
        <w:t xml:space="preserve">red </w:t>
      </w:r>
      <w:r>
        <w:rPr>
          <w:rFonts w:cs="Times New Roman"/>
          <w:szCs w:val="24"/>
        </w:rPr>
        <w:t>open field lines</w:t>
      </w:r>
      <w:r w:rsidR="006171AC">
        <w:rPr>
          <w:rFonts w:cs="Times New Roman"/>
          <w:szCs w:val="24"/>
        </w:rPr>
        <w:t xml:space="preserve"> from the polar coronal hole and magenta and cyan field lines from the two branches of the V comprising the low-latitude coronal hole.</w:t>
      </w:r>
      <w:r w:rsidR="006C3D13">
        <w:rPr>
          <w:rFonts w:cs="Times New Roman"/>
          <w:szCs w:val="24"/>
        </w:rPr>
        <w:t xml:space="preserve">  Similar mappings can be found in </w:t>
      </w:r>
      <w:r w:rsidR="00CD1C43">
        <w:rPr>
          <w:rFonts w:cs="Times New Roman"/>
          <w:i/>
          <w:szCs w:val="24"/>
        </w:rPr>
        <w:t xml:space="preserve">Wang and </w:t>
      </w:r>
      <w:proofErr w:type="spellStart"/>
      <w:r w:rsidR="00CD1C43">
        <w:rPr>
          <w:rFonts w:cs="Times New Roman"/>
          <w:i/>
          <w:szCs w:val="24"/>
        </w:rPr>
        <w:t>Sheeley</w:t>
      </w:r>
      <w:proofErr w:type="spellEnd"/>
      <w:r w:rsidR="00CD1C43">
        <w:rPr>
          <w:rFonts w:cs="Times New Roman"/>
          <w:szCs w:val="24"/>
        </w:rPr>
        <w:t xml:space="preserve"> [1990] and </w:t>
      </w:r>
      <w:r w:rsidR="00CD1C43">
        <w:rPr>
          <w:rFonts w:cs="Times New Roman"/>
          <w:i/>
          <w:szCs w:val="24"/>
        </w:rPr>
        <w:t>Wang et al.</w:t>
      </w:r>
      <w:r w:rsidR="00CD1C43">
        <w:rPr>
          <w:rFonts w:cs="Times New Roman"/>
          <w:szCs w:val="24"/>
        </w:rPr>
        <w:t xml:space="preserve"> [2007].</w:t>
      </w:r>
      <w:r w:rsidR="006171AC">
        <w:rPr>
          <w:rFonts w:cs="Times New Roman"/>
          <w:szCs w:val="24"/>
        </w:rPr>
        <w:t xml:space="preserve">  </w:t>
      </w:r>
      <w:r w:rsidR="006171AC">
        <w:rPr>
          <w:rFonts w:cs="Times New Roman"/>
          <w:i/>
          <w:szCs w:val="24"/>
        </w:rPr>
        <w:t>Zhao and Webb</w:t>
      </w:r>
      <w:r w:rsidR="006171AC">
        <w:rPr>
          <w:rFonts w:cs="Times New Roman"/>
          <w:szCs w:val="24"/>
        </w:rPr>
        <w:t xml:space="preserve"> [2003] call this kind of arc a “unipolar boundary,” distinguishing it from the “bipolar boundary”</w:t>
      </w:r>
      <w:r w:rsidR="00222219">
        <w:rPr>
          <w:rFonts w:cs="Times New Roman"/>
          <w:szCs w:val="24"/>
        </w:rPr>
        <w:t xml:space="preserve"> at the HCS.  Here we identify unipolar boundaries with heliospheric mappings of corridors</w:t>
      </w:r>
      <w:r w:rsidR="00CD1C43">
        <w:rPr>
          <w:rFonts w:cs="Times New Roman"/>
          <w:szCs w:val="24"/>
        </w:rPr>
        <w:t xml:space="preserve"> or separator lines</w:t>
      </w:r>
      <w:r w:rsidR="00222219">
        <w:rPr>
          <w:rFonts w:cs="Times New Roman"/>
          <w:szCs w:val="24"/>
        </w:rPr>
        <w:t xml:space="preserve"> between coronal holes.  The</w:t>
      </w:r>
      <w:r w:rsidR="00512BFE">
        <w:rPr>
          <w:rFonts w:cs="Times New Roman"/>
          <w:szCs w:val="24"/>
        </w:rPr>
        <w:t xml:space="preserve"> bottom panel of Figure 2 also shows</w:t>
      </w:r>
      <w:r w:rsidR="00222219">
        <w:rPr>
          <w:rFonts w:cs="Times New Roman"/>
          <w:szCs w:val="24"/>
        </w:rPr>
        <w:t xml:space="preserve"> unipolar boundar</w:t>
      </w:r>
      <w:r w:rsidR="00512BFE">
        <w:rPr>
          <w:rFonts w:cs="Times New Roman"/>
          <w:szCs w:val="24"/>
        </w:rPr>
        <w:t>ies associated with the low-latitude coronal holes south of the heliomagnetic equator.  These are discussed at the end of the section.</w:t>
      </w:r>
    </w:p>
    <w:p w:rsidR="00512BFE" w:rsidRDefault="00512BFE" w:rsidP="007D06C1">
      <w:pPr>
        <w:widowControl w:val="0"/>
        <w:ind w:firstLine="720"/>
        <w:rPr>
          <w:rFonts w:cs="Times New Roman"/>
          <w:szCs w:val="24"/>
        </w:rPr>
      </w:pPr>
      <w:r>
        <w:rPr>
          <w:rFonts w:cs="Times New Roman"/>
          <w:szCs w:val="24"/>
        </w:rPr>
        <w:t>The middle panel of Figure 2 provides a guide for picturing th</w:t>
      </w:r>
      <w:r w:rsidR="00373ED4">
        <w:rPr>
          <w:rFonts w:cs="Times New Roman"/>
          <w:szCs w:val="24"/>
        </w:rPr>
        <w:t>e magnetic configuration surround</w:t>
      </w:r>
      <w:r>
        <w:rPr>
          <w:rFonts w:cs="Times New Roman"/>
          <w:szCs w:val="24"/>
        </w:rPr>
        <w:t xml:space="preserve">ing the arc of slow wind.  </w:t>
      </w:r>
      <w:r w:rsidR="004B2FD5">
        <w:rPr>
          <w:rFonts w:cs="Times New Roman"/>
          <w:szCs w:val="24"/>
        </w:rPr>
        <w:t>It shows the closed mag</w:t>
      </w:r>
      <w:r w:rsidR="00373ED4">
        <w:rPr>
          <w:rFonts w:cs="Times New Roman"/>
          <w:szCs w:val="24"/>
        </w:rPr>
        <w:t>netic loops</w:t>
      </w:r>
      <w:r w:rsidR="004B2FD5">
        <w:rPr>
          <w:rFonts w:cs="Times New Roman"/>
          <w:szCs w:val="24"/>
        </w:rPr>
        <w:t xml:space="preserve"> </w:t>
      </w:r>
      <w:r w:rsidR="00373ED4">
        <w:rPr>
          <w:rFonts w:cs="Times New Roman"/>
          <w:szCs w:val="24"/>
        </w:rPr>
        <w:t>immediately und</w:t>
      </w:r>
      <w:r w:rsidR="004B2FD5">
        <w:rPr>
          <w:rFonts w:cs="Times New Roman"/>
          <w:szCs w:val="24"/>
        </w:rPr>
        <w:t xml:space="preserve">erlying </w:t>
      </w:r>
      <w:r w:rsidR="00373ED4">
        <w:rPr>
          <w:rFonts w:cs="Times New Roman"/>
          <w:szCs w:val="24"/>
        </w:rPr>
        <w:t xml:space="preserve">the </w:t>
      </w:r>
      <w:r w:rsidR="004B2FD5">
        <w:rPr>
          <w:rFonts w:cs="Times New Roman"/>
          <w:szCs w:val="24"/>
        </w:rPr>
        <w:t>open fields</w:t>
      </w:r>
      <w:r w:rsidR="00373ED4">
        <w:rPr>
          <w:rFonts w:cs="Times New Roman"/>
          <w:szCs w:val="24"/>
        </w:rPr>
        <w:t xml:space="preserve"> from the coronal holes, color-coded accordingly</w:t>
      </w:r>
      <w:r w:rsidR="004B2FD5">
        <w:rPr>
          <w:rFonts w:cs="Times New Roman"/>
          <w:szCs w:val="24"/>
        </w:rPr>
        <w:t xml:space="preserve">. </w:t>
      </w:r>
      <w:r w:rsidR="00373ED4">
        <w:rPr>
          <w:rFonts w:cs="Times New Roman"/>
          <w:szCs w:val="24"/>
        </w:rPr>
        <w:t xml:space="preserve"> For example,</w:t>
      </w:r>
      <w:r w:rsidR="004B2FD5">
        <w:rPr>
          <w:rFonts w:cs="Times New Roman"/>
          <w:szCs w:val="24"/>
        </w:rPr>
        <w:t xml:space="preserve"> </w:t>
      </w:r>
      <w:r w:rsidR="00373ED4">
        <w:rPr>
          <w:rFonts w:cs="Times New Roman"/>
          <w:szCs w:val="24"/>
        </w:rPr>
        <w:t>the familiar configuration of the helmet streamer belt can be seen in the longitude range 0</w:t>
      </w:r>
      <w:r w:rsidR="00373ED4">
        <w:rPr>
          <w:rFonts w:cs="Times New Roman"/>
          <w:szCs w:val="24"/>
        </w:rPr>
        <w:sym w:font="SymbolProp BT" w:char="F0B0"/>
      </w:r>
      <w:r w:rsidR="00373ED4">
        <w:rPr>
          <w:rFonts w:cs="Times New Roman"/>
          <w:szCs w:val="24"/>
        </w:rPr>
        <w:t xml:space="preserve"> to 150</w:t>
      </w:r>
      <w:r w:rsidR="00373ED4">
        <w:rPr>
          <w:rFonts w:cs="Times New Roman"/>
          <w:szCs w:val="24"/>
        </w:rPr>
        <w:sym w:font="SymbolProp BT" w:char="F0B0"/>
      </w:r>
      <w:r w:rsidR="00373ED4">
        <w:rPr>
          <w:rFonts w:cs="Times New Roman"/>
          <w:szCs w:val="24"/>
        </w:rPr>
        <w:t>.  There</w:t>
      </w:r>
      <w:r w:rsidR="00480E0D">
        <w:rPr>
          <w:rFonts w:cs="Times New Roman"/>
          <w:szCs w:val="24"/>
        </w:rPr>
        <w:t xml:space="preserve"> the loops are bi-colored red and blue to match the overlying open fields from the north (red) and south (blue) polar coronal holes.  The color change occurs at the apex of each loop, directly over the heliomagnetic equator, at the base of the HCS.</w:t>
      </w:r>
      <w:r w:rsidR="00421B1B">
        <w:rPr>
          <w:rFonts w:cs="Times New Roman"/>
          <w:szCs w:val="24"/>
        </w:rPr>
        <w:t xml:space="preserve">  </w:t>
      </w:r>
      <w:r w:rsidR="009E1D2A">
        <w:rPr>
          <w:rFonts w:cs="Times New Roman"/>
          <w:szCs w:val="24"/>
        </w:rPr>
        <w:t xml:space="preserve">In the longitude range of the low-speed arc, the configuration </w:t>
      </w:r>
      <w:r w:rsidR="00480E0D">
        <w:rPr>
          <w:rFonts w:cs="Times New Roman"/>
          <w:szCs w:val="24"/>
        </w:rPr>
        <w:t>changes</w:t>
      </w:r>
      <w:r w:rsidR="002A5A46">
        <w:rPr>
          <w:rFonts w:cs="Times New Roman"/>
          <w:szCs w:val="24"/>
        </w:rPr>
        <w:t>.  T</w:t>
      </w:r>
      <w:r w:rsidR="00480E0D">
        <w:rPr>
          <w:rFonts w:cs="Times New Roman"/>
          <w:szCs w:val="24"/>
        </w:rPr>
        <w:t>he</w:t>
      </w:r>
      <w:r w:rsidR="009E1D2A">
        <w:rPr>
          <w:rFonts w:cs="Times New Roman"/>
          <w:szCs w:val="24"/>
        </w:rPr>
        <w:t xml:space="preserve"> </w:t>
      </w:r>
      <w:r w:rsidR="00BC3821">
        <w:rPr>
          <w:rFonts w:cs="Times New Roman"/>
          <w:szCs w:val="24"/>
        </w:rPr>
        <w:t xml:space="preserve">portion of the </w:t>
      </w:r>
      <w:r w:rsidR="00480E0D">
        <w:rPr>
          <w:rFonts w:cs="Times New Roman"/>
          <w:szCs w:val="24"/>
        </w:rPr>
        <w:t>helmet streamer belt on the north side of the heliomagnetic equator is</w:t>
      </w:r>
      <w:r w:rsidR="002A5A46">
        <w:rPr>
          <w:rFonts w:cs="Times New Roman"/>
          <w:szCs w:val="24"/>
        </w:rPr>
        <w:t xml:space="preserve"> now</w:t>
      </w:r>
      <w:r w:rsidR="00480E0D">
        <w:rPr>
          <w:rFonts w:cs="Times New Roman"/>
          <w:szCs w:val="24"/>
        </w:rPr>
        <w:t xml:space="preserve"> formed by the </w:t>
      </w:r>
      <w:r w:rsidR="009E1D2A">
        <w:rPr>
          <w:rFonts w:cs="Times New Roman"/>
          <w:szCs w:val="24"/>
        </w:rPr>
        <w:t>magenta and cyan loops</w:t>
      </w:r>
      <w:r w:rsidR="008F2FB2">
        <w:rPr>
          <w:rFonts w:cs="Times New Roman"/>
          <w:szCs w:val="24"/>
        </w:rPr>
        <w:t xml:space="preserve"> that fan out </w:t>
      </w:r>
      <w:r w:rsidR="00B36288">
        <w:rPr>
          <w:rFonts w:cs="Times New Roman"/>
          <w:szCs w:val="24"/>
        </w:rPr>
        <w:t>southward</w:t>
      </w:r>
      <w:r w:rsidR="00480E0D">
        <w:rPr>
          <w:rFonts w:cs="Times New Roman"/>
          <w:szCs w:val="24"/>
        </w:rPr>
        <w:t xml:space="preserve"> from</w:t>
      </w:r>
      <w:r w:rsidR="008F2FB2">
        <w:rPr>
          <w:rFonts w:cs="Times New Roman"/>
          <w:szCs w:val="24"/>
        </w:rPr>
        <w:t xml:space="preserve"> </w:t>
      </w:r>
      <w:r w:rsidR="002A5A46">
        <w:rPr>
          <w:rFonts w:cs="Times New Roman"/>
          <w:szCs w:val="24"/>
        </w:rPr>
        <w:t xml:space="preserve">points adjacent to the </w:t>
      </w:r>
      <w:r w:rsidR="008F2FB2">
        <w:rPr>
          <w:rFonts w:cs="Times New Roman"/>
          <w:szCs w:val="24"/>
        </w:rPr>
        <w:t>low-latitude coronal hole.</w:t>
      </w:r>
      <w:r w:rsidR="00B36288">
        <w:rPr>
          <w:rFonts w:cs="Times New Roman"/>
          <w:szCs w:val="24"/>
        </w:rPr>
        <w:t xml:space="preserve">  Th</w:t>
      </w:r>
      <w:r w:rsidR="00153222">
        <w:rPr>
          <w:rFonts w:cs="Times New Roman"/>
          <w:szCs w:val="24"/>
        </w:rPr>
        <w:t>os</w:t>
      </w:r>
      <w:r w:rsidR="00B36288">
        <w:rPr>
          <w:rFonts w:cs="Times New Roman"/>
          <w:szCs w:val="24"/>
        </w:rPr>
        <w:t>e that fan out northward</w:t>
      </w:r>
      <w:r w:rsidR="004814D0">
        <w:rPr>
          <w:rFonts w:cs="Times New Roman"/>
          <w:szCs w:val="24"/>
        </w:rPr>
        <w:t xml:space="preserve">, although not as clear in the figure, comprise one of two sets of </w:t>
      </w:r>
      <w:r w:rsidR="009511F1">
        <w:rPr>
          <w:rFonts w:cs="Times New Roman"/>
          <w:szCs w:val="24"/>
        </w:rPr>
        <w:t>uniformly colored loops that form the base of</w:t>
      </w:r>
      <w:r w:rsidR="00633006">
        <w:rPr>
          <w:rFonts w:cs="Times New Roman"/>
          <w:szCs w:val="24"/>
        </w:rPr>
        <w:t xml:space="preserve"> what has</w:t>
      </w:r>
      <w:r w:rsidR="009511F1">
        <w:rPr>
          <w:rFonts w:cs="Times New Roman"/>
          <w:szCs w:val="24"/>
        </w:rPr>
        <w:t xml:space="preserve"> been named a “pseudostreamer” by </w:t>
      </w:r>
      <w:r w:rsidR="00633006">
        <w:rPr>
          <w:rFonts w:cs="Times New Roman"/>
          <w:i/>
          <w:szCs w:val="24"/>
        </w:rPr>
        <w:t>Wang et al.</w:t>
      </w:r>
      <w:r w:rsidR="00633006">
        <w:rPr>
          <w:rFonts w:cs="Times New Roman"/>
          <w:szCs w:val="24"/>
        </w:rPr>
        <w:t xml:space="preserve"> </w:t>
      </w:r>
      <w:r w:rsidR="009511F1">
        <w:rPr>
          <w:rFonts w:cs="Times New Roman"/>
          <w:szCs w:val="24"/>
        </w:rPr>
        <w:t>[2007]</w:t>
      </w:r>
      <w:r w:rsidR="00B15852">
        <w:rPr>
          <w:rFonts w:cs="Times New Roman"/>
          <w:szCs w:val="24"/>
        </w:rPr>
        <w:t xml:space="preserve"> (alternatively, a “unipolar streamer” by </w:t>
      </w:r>
      <w:r w:rsidR="00B15852">
        <w:rPr>
          <w:rFonts w:cs="Times New Roman"/>
          <w:i/>
          <w:szCs w:val="24"/>
        </w:rPr>
        <w:t xml:space="preserve">Riley and </w:t>
      </w:r>
      <w:proofErr w:type="spellStart"/>
      <w:r w:rsidR="00B15852">
        <w:rPr>
          <w:rFonts w:cs="Times New Roman"/>
          <w:i/>
          <w:szCs w:val="24"/>
        </w:rPr>
        <w:t>Luhmann</w:t>
      </w:r>
      <w:proofErr w:type="spellEnd"/>
      <w:r w:rsidR="00B15852">
        <w:rPr>
          <w:rFonts w:cs="Times New Roman"/>
          <w:szCs w:val="24"/>
        </w:rPr>
        <w:t xml:space="preserve"> [2011])</w:t>
      </w:r>
      <w:r w:rsidR="009511F1">
        <w:rPr>
          <w:rFonts w:cs="Times New Roman"/>
          <w:szCs w:val="24"/>
        </w:rPr>
        <w:t>.  The second set</w:t>
      </w:r>
      <w:r w:rsidR="0090362D">
        <w:rPr>
          <w:rFonts w:cs="Times New Roman"/>
          <w:szCs w:val="24"/>
        </w:rPr>
        <w:t xml:space="preserve"> </w:t>
      </w:r>
      <w:r w:rsidR="009511F1">
        <w:rPr>
          <w:rFonts w:cs="Times New Roman"/>
          <w:szCs w:val="24"/>
        </w:rPr>
        <w:t>is</w:t>
      </w:r>
      <w:r w:rsidR="00633006">
        <w:rPr>
          <w:rFonts w:cs="Times New Roman"/>
          <w:szCs w:val="24"/>
        </w:rPr>
        <w:t xml:space="preserve"> the </w:t>
      </w:r>
      <w:r w:rsidR="009511F1">
        <w:rPr>
          <w:rFonts w:cs="Times New Roman"/>
          <w:szCs w:val="24"/>
        </w:rPr>
        <w:t>array of red loop</w:t>
      </w:r>
      <w:r w:rsidR="00633006">
        <w:rPr>
          <w:rFonts w:cs="Times New Roman"/>
          <w:szCs w:val="24"/>
        </w:rPr>
        <w:t>s lyin</w:t>
      </w:r>
      <w:r w:rsidR="002A5A46">
        <w:rPr>
          <w:rFonts w:cs="Times New Roman"/>
          <w:szCs w:val="24"/>
        </w:rPr>
        <w:t>g under open field lines from the northern coronal hole.</w:t>
      </w:r>
      <w:r w:rsidR="0090362D">
        <w:rPr>
          <w:rFonts w:cs="Times New Roman"/>
          <w:szCs w:val="24"/>
        </w:rPr>
        <w:t xml:space="preserve">  Their equatorward footpoints outline the </w:t>
      </w:r>
      <w:r w:rsidR="0090362D">
        <w:rPr>
          <w:rFonts w:cs="Times New Roman"/>
          <w:szCs w:val="24"/>
        </w:rPr>
        <w:lastRenderedPageBreak/>
        <w:t>unipolar boundary marking the arc of slow wind, as seen in the bottom panel.  The slow wind</w:t>
      </w:r>
      <w:r w:rsidR="006C4753">
        <w:rPr>
          <w:rFonts w:cs="Times New Roman"/>
          <w:szCs w:val="24"/>
        </w:rPr>
        <w:t xml:space="preserve"> can</w:t>
      </w:r>
      <w:r w:rsidR="0090362D">
        <w:rPr>
          <w:rFonts w:cs="Times New Roman"/>
          <w:szCs w:val="24"/>
        </w:rPr>
        <w:t xml:space="preserve"> thus</w:t>
      </w:r>
      <w:r w:rsidR="006C4753">
        <w:rPr>
          <w:rFonts w:cs="Times New Roman"/>
          <w:szCs w:val="24"/>
        </w:rPr>
        <w:t xml:space="preserve"> be said to arise</w:t>
      </w:r>
      <w:r w:rsidR="0090362D">
        <w:rPr>
          <w:rFonts w:cs="Times New Roman"/>
          <w:szCs w:val="24"/>
        </w:rPr>
        <w:t xml:space="preserve"> from a pseudostreamer belt.</w:t>
      </w:r>
      <w:r w:rsidR="001720BE">
        <w:rPr>
          <w:rFonts w:cs="Times New Roman"/>
          <w:szCs w:val="24"/>
        </w:rPr>
        <w:t xml:space="preserve">  </w:t>
      </w:r>
      <w:r w:rsidR="00CD1C43">
        <w:rPr>
          <w:rFonts w:cs="Times New Roman"/>
          <w:szCs w:val="24"/>
        </w:rPr>
        <w:t>Any</w:t>
      </w:r>
      <w:r w:rsidR="001720BE">
        <w:rPr>
          <w:rFonts w:cs="Times New Roman"/>
          <w:szCs w:val="24"/>
        </w:rPr>
        <w:t xml:space="preserve"> field lines </w:t>
      </w:r>
      <w:r w:rsidR="00A87D3E">
        <w:rPr>
          <w:rFonts w:cs="Times New Roman"/>
          <w:szCs w:val="24"/>
        </w:rPr>
        <w:t>in</w:t>
      </w:r>
      <w:r w:rsidR="00CD1C43">
        <w:rPr>
          <w:rFonts w:cs="Times New Roman"/>
          <w:szCs w:val="24"/>
        </w:rPr>
        <w:t xml:space="preserve"> a</w:t>
      </w:r>
      <w:r w:rsidR="001720BE">
        <w:rPr>
          <w:rFonts w:cs="Times New Roman"/>
          <w:szCs w:val="24"/>
        </w:rPr>
        <w:t xml:space="preserve"> narrow corridor</w:t>
      </w:r>
      <w:r w:rsidR="00A87D3E">
        <w:rPr>
          <w:rFonts w:cs="Times New Roman"/>
          <w:szCs w:val="24"/>
        </w:rPr>
        <w:t xml:space="preserve"> (or corridors)</w:t>
      </w:r>
      <w:r w:rsidR="001720BE">
        <w:rPr>
          <w:rFonts w:cs="Times New Roman"/>
          <w:szCs w:val="24"/>
        </w:rPr>
        <w:t xml:space="preserve"> between the polar and low-latitude coronal holes presumably</w:t>
      </w:r>
      <w:r w:rsidR="00A87D3E">
        <w:rPr>
          <w:rFonts w:cs="Times New Roman"/>
          <w:szCs w:val="24"/>
        </w:rPr>
        <w:t xml:space="preserve"> rise from some path among the</w:t>
      </w:r>
      <w:r w:rsidR="00F16629">
        <w:rPr>
          <w:rFonts w:cs="Times New Roman"/>
          <w:szCs w:val="24"/>
        </w:rPr>
        <w:t xml:space="preserve"> red, magenta, and cyan</w:t>
      </w:r>
      <w:r w:rsidR="00A87D3E">
        <w:rPr>
          <w:rFonts w:cs="Times New Roman"/>
          <w:szCs w:val="24"/>
        </w:rPr>
        <w:t xml:space="preserve"> loops </w:t>
      </w:r>
      <w:r w:rsidR="00BC3821">
        <w:rPr>
          <w:rFonts w:cs="Times New Roman"/>
          <w:szCs w:val="24"/>
        </w:rPr>
        <w:t>at the base of</w:t>
      </w:r>
      <w:r w:rsidR="00A87D3E">
        <w:rPr>
          <w:rFonts w:cs="Times New Roman"/>
          <w:szCs w:val="24"/>
        </w:rPr>
        <w:t xml:space="preserve"> the pseudostreamer and then </w:t>
      </w:r>
      <w:r w:rsidR="001720BE">
        <w:rPr>
          <w:rFonts w:cs="Times New Roman"/>
          <w:szCs w:val="24"/>
        </w:rPr>
        <w:t>splay out</w:t>
      </w:r>
      <w:r w:rsidR="00A87D3E">
        <w:rPr>
          <w:rFonts w:cs="Times New Roman"/>
          <w:szCs w:val="24"/>
        </w:rPr>
        <w:t xml:space="preserve"> </w:t>
      </w:r>
      <w:r w:rsidR="001720BE">
        <w:rPr>
          <w:rFonts w:cs="Times New Roman"/>
          <w:szCs w:val="24"/>
        </w:rPr>
        <w:t>to fill</w:t>
      </w:r>
      <w:r w:rsidR="00A87D3E">
        <w:rPr>
          <w:rFonts w:cs="Times New Roman"/>
          <w:szCs w:val="24"/>
        </w:rPr>
        <w:t xml:space="preserve"> the space between the field lines from the two coronal hole sources, as pictured by </w:t>
      </w:r>
      <w:r w:rsidR="00A87D3E" w:rsidRPr="00CB78CE">
        <w:rPr>
          <w:rFonts w:cs="Times New Roman"/>
          <w:i/>
          <w:szCs w:val="24"/>
        </w:rPr>
        <w:t>Antiochos et al.</w:t>
      </w:r>
      <w:r w:rsidR="00A87D3E">
        <w:rPr>
          <w:rFonts w:cs="Times New Roman"/>
          <w:szCs w:val="24"/>
        </w:rPr>
        <w:t xml:space="preserve"> [2011a,b].</w:t>
      </w:r>
    </w:p>
    <w:p w:rsidR="00512BFE" w:rsidRDefault="002A5A46" w:rsidP="007D06C1">
      <w:pPr>
        <w:widowControl w:val="0"/>
        <w:ind w:firstLine="720"/>
        <w:rPr>
          <w:rFonts w:cs="Times New Roman"/>
          <w:szCs w:val="24"/>
        </w:rPr>
      </w:pPr>
      <w:r>
        <w:rPr>
          <w:rFonts w:cs="Times New Roman"/>
          <w:szCs w:val="24"/>
        </w:rPr>
        <w:t xml:space="preserve">The pseudostreamer </w:t>
      </w:r>
      <w:r w:rsidR="0090362D">
        <w:rPr>
          <w:rFonts w:cs="Times New Roman"/>
          <w:szCs w:val="24"/>
        </w:rPr>
        <w:t xml:space="preserve">structure </w:t>
      </w:r>
      <w:r>
        <w:rPr>
          <w:rFonts w:cs="Times New Roman"/>
          <w:szCs w:val="24"/>
        </w:rPr>
        <w:t xml:space="preserve">is best seen </w:t>
      </w:r>
      <w:r w:rsidR="00512BFE">
        <w:rPr>
          <w:rFonts w:cs="Times New Roman"/>
          <w:szCs w:val="24"/>
        </w:rPr>
        <w:t>in cross-section</w:t>
      </w:r>
      <w:r>
        <w:rPr>
          <w:rFonts w:cs="Times New Roman"/>
          <w:szCs w:val="24"/>
        </w:rPr>
        <w:t xml:space="preserve"> in the MHD model of the solar configuration in Figure 3 generated by </w:t>
      </w:r>
      <w:proofErr w:type="spellStart"/>
      <w:r w:rsidRPr="00D04EE7">
        <w:rPr>
          <w:rFonts w:cs="Times New Roman"/>
          <w:i/>
          <w:szCs w:val="24"/>
        </w:rPr>
        <w:t>Ruzin</w:t>
      </w:r>
      <w:proofErr w:type="spellEnd"/>
      <w:r w:rsidRPr="00D04EE7">
        <w:rPr>
          <w:rFonts w:cs="Times New Roman"/>
          <w:i/>
          <w:szCs w:val="24"/>
        </w:rPr>
        <w:t xml:space="preserve"> et al.</w:t>
      </w:r>
      <w:r>
        <w:rPr>
          <w:rFonts w:cs="Times New Roman"/>
          <w:szCs w:val="24"/>
        </w:rPr>
        <w:t xml:space="preserve"> [2010] for the eclipse prediction</w:t>
      </w:r>
      <w:r w:rsidR="00F731ED">
        <w:rPr>
          <w:rFonts w:cs="Times New Roman"/>
          <w:szCs w:val="24"/>
        </w:rPr>
        <w:t>s mentioned above</w:t>
      </w:r>
      <w:r w:rsidR="007853EE">
        <w:rPr>
          <w:rFonts w:cs="Times New Roman"/>
          <w:szCs w:val="24"/>
        </w:rPr>
        <w:t>, where</w:t>
      </w:r>
      <w:r w:rsidR="008B430F">
        <w:rPr>
          <w:rFonts w:cs="Times New Roman"/>
          <w:szCs w:val="24"/>
        </w:rPr>
        <w:t xml:space="preserve"> </w:t>
      </w:r>
      <w:r w:rsidR="007853EE">
        <w:rPr>
          <w:rFonts w:cs="Times New Roman"/>
          <w:szCs w:val="24"/>
        </w:rPr>
        <w:t>t</w:t>
      </w:r>
      <w:r w:rsidR="00A469F8">
        <w:rPr>
          <w:rFonts w:cs="Times New Roman"/>
          <w:szCs w:val="24"/>
        </w:rPr>
        <w:t>he longitude of the east limb, ~290</w:t>
      </w:r>
      <w:r w:rsidR="00A469F8">
        <w:rPr>
          <w:rFonts w:cs="Times New Roman"/>
          <w:szCs w:val="24"/>
        </w:rPr>
        <w:sym w:font="SymbolProp BT" w:char="F0B0"/>
      </w:r>
      <w:r w:rsidR="00A469F8">
        <w:rPr>
          <w:rFonts w:cs="Times New Roman"/>
          <w:szCs w:val="24"/>
        </w:rPr>
        <w:t xml:space="preserve">, passes through the heart of the </w:t>
      </w:r>
      <w:r w:rsidR="007853EE">
        <w:rPr>
          <w:rFonts w:cs="Times New Roman"/>
          <w:szCs w:val="24"/>
        </w:rPr>
        <w:t xml:space="preserve">double band of slow wind.  </w:t>
      </w:r>
      <w:r w:rsidR="00227D3B">
        <w:rPr>
          <w:rFonts w:cs="Times New Roman"/>
          <w:szCs w:val="24"/>
        </w:rPr>
        <w:t xml:space="preserve">As these authors note, </w:t>
      </w:r>
      <w:r w:rsidR="00F312FD">
        <w:rPr>
          <w:rFonts w:cs="Times New Roman"/>
          <w:szCs w:val="24"/>
        </w:rPr>
        <w:t>the structure in the northern hemisphere</w:t>
      </w:r>
      <w:r w:rsidR="007853EE">
        <w:rPr>
          <w:rFonts w:cs="Times New Roman"/>
          <w:szCs w:val="24"/>
        </w:rPr>
        <w:t xml:space="preserve"> on the east limb</w:t>
      </w:r>
      <w:r w:rsidR="00F312FD">
        <w:rPr>
          <w:rFonts w:cs="Times New Roman"/>
          <w:szCs w:val="24"/>
        </w:rPr>
        <w:t xml:space="preserve"> is a pseudostreamer.  In contrast to the helmet streamer in the southern hemisphere on the east limb, the ps</w:t>
      </w:r>
      <w:r w:rsidR="00B2150C">
        <w:rPr>
          <w:rFonts w:cs="Times New Roman"/>
          <w:szCs w:val="24"/>
        </w:rPr>
        <w:t xml:space="preserve">eudostreamer has two loops rather than one loop at its base.  The outer legs of both loops have negative polarity, as do the overlying open field lines from the polar and low-latitude coronal holes.  Consequently there is no </w:t>
      </w:r>
      <w:r w:rsidR="00886910">
        <w:rPr>
          <w:rFonts w:cs="Times New Roman"/>
          <w:szCs w:val="24"/>
        </w:rPr>
        <w:t xml:space="preserve">heliospheric </w:t>
      </w:r>
      <w:r w:rsidR="00B2150C">
        <w:rPr>
          <w:rFonts w:cs="Times New Roman"/>
          <w:szCs w:val="24"/>
        </w:rPr>
        <w:t xml:space="preserve">current sheet in the pseudostreamer, </w:t>
      </w:r>
      <w:r w:rsidR="00F731ED">
        <w:rPr>
          <w:rFonts w:cs="Times New Roman"/>
          <w:szCs w:val="24"/>
        </w:rPr>
        <w:t xml:space="preserve">as is </w:t>
      </w:r>
      <w:r w:rsidR="0015398C">
        <w:rPr>
          <w:rFonts w:cs="Times New Roman"/>
          <w:szCs w:val="24"/>
        </w:rPr>
        <w:t>apparent</w:t>
      </w:r>
      <w:r w:rsidR="00F731ED">
        <w:rPr>
          <w:rFonts w:cs="Times New Roman"/>
          <w:szCs w:val="24"/>
        </w:rPr>
        <w:t xml:space="preserve"> in Figure 1</w:t>
      </w:r>
      <w:r w:rsidR="0050369E">
        <w:rPr>
          <w:rFonts w:cs="Times New Roman"/>
          <w:szCs w:val="24"/>
        </w:rPr>
        <w:t>a</w:t>
      </w:r>
      <w:r w:rsidR="00F731ED">
        <w:rPr>
          <w:rFonts w:cs="Times New Roman"/>
          <w:szCs w:val="24"/>
        </w:rPr>
        <w:t>,</w:t>
      </w:r>
      <w:r w:rsidR="0015398C">
        <w:rPr>
          <w:rFonts w:cs="Times New Roman"/>
          <w:szCs w:val="24"/>
        </w:rPr>
        <w:t xml:space="preserve"> </w:t>
      </w:r>
      <w:r w:rsidR="00F731ED">
        <w:rPr>
          <w:rFonts w:cs="Times New Roman"/>
          <w:szCs w:val="24"/>
        </w:rPr>
        <w:t>where</w:t>
      </w:r>
      <w:r w:rsidR="00B80643">
        <w:rPr>
          <w:rFonts w:cs="Times New Roman"/>
          <w:szCs w:val="24"/>
        </w:rPr>
        <w:t xml:space="preserve"> the arc of slow wind</w:t>
      </w:r>
      <w:r w:rsidR="00F731ED">
        <w:rPr>
          <w:rFonts w:cs="Times New Roman"/>
          <w:szCs w:val="24"/>
        </w:rPr>
        <w:t xml:space="preserve"> lacks a current sheet,</w:t>
      </w:r>
      <w:r w:rsidR="0015398C">
        <w:rPr>
          <w:rFonts w:cs="Times New Roman"/>
          <w:szCs w:val="24"/>
        </w:rPr>
        <w:t xml:space="preserve"> as discussed above</w:t>
      </w:r>
      <w:r w:rsidR="00B80643">
        <w:rPr>
          <w:rFonts w:cs="Times New Roman"/>
          <w:szCs w:val="24"/>
        </w:rPr>
        <w:t>.</w:t>
      </w:r>
    </w:p>
    <w:p w:rsidR="00492987" w:rsidRDefault="000F35B3" w:rsidP="007D06C1">
      <w:pPr>
        <w:widowControl w:val="0"/>
        <w:ind w:firstLine="720"/>
        <w:rPr>
          <w:rFonts w:cs="Times New Roman"/>
          <w:szCs w:val="24"/>
        </w:rPr>
      </w:pPr>
      <w:r>
        <w:rPr>
          <w:rFonts w:cs="Times New Roman"/>
          <w:szCs w:val="24"/>
        </w:rPr>
        <w:t xml:space="preserve">As is apparent on the east limb in Figure 3, the double band of slow wind from the streamer and pseudostreamer is a global-scale structure rather than </w:t>
      </w:r>
      <w:r w:rsidR="005134E0">
        <w:rPr>
          <w:rFonts w:cs="Times New Roman"/>
          <w:szCs w:val="24"/>
        </w:rPr>
        <w:t xml:space="preserve">some </w:t>
      </w:r>
      <w:r>
        <w:rPr>
          <w:rFonts w:cs="Times New Roman"/>
          <w:szCs w:val="24"/>
        </w:rPr>
        <w:t>substructure in the streamer belt.  Data from the ecliptic plane at 1 AU</w:t>
      </w:r>
      <w:r w:rsidR="00365E69">
        <w:rPr>
          <w:rFonts w:cs="Times New Roman"/>
          <w:szCs w:val="24"/>
        </w:rPr>
        <w:t xml:space="preserve"> </w:t>
      </w:r>
      <w:r w:rsidR="00A03CD6">
        <w:rPr>
          <w:rFonts w:cs="Times New Roman"/>
          <w:szCs w:val="24"/>
        </w:rPr>
        <w:t>support this view.  The</w:t>
      </w:r>
      <w:r w:rsidR="007C504F">
        <w:rPr>
          <w:rFonts w:cs="Times New Roman"/>
          <w:szCs w:val="24"/>
        </w:rPr>
        <w:t xml:space="preserve"> resulting, </w:t>
      </w:r>
      <w:r w:rsidR="00365E69">
        <w:rPr>
          <w:rFonts w:cs="Times New Roman"/>
          <w:szCs w:val="24"/>
        </w:rPr>
        <w:t>well-formed stream structure</w:t>
      </w:r>
      <w:r w:rsidR="00A03CD6">
        <w:rPr>
          <w:rFonts w:cs="Times New Roman"/>
          <w:szCs w:val="24"/>
        </w:rPr>
        <w:t xml:space="preserve"> is shown i</w:t>
      </w:r>
      <w:r w:rsidR="00365E69">
        <w:rPr>
          <w:rFonts w:cs="Times New Roman"/>
          <w:szCs w:val="24"/>
        </w:rPr>
        <w:t>n Figure 1b</w:t>
      </w:r>
      <w:r w:rsidR="00A03CD6">
        <w:rPr>
          <w:rFonts w:cs="Times New Roman"/>
          <w:szCs w:val="24"/>
        </w:rPr>
        <w:t>, where</w:t>
      </w:r>
      <w:r w:rsidR="00365E69">
        <w:rPr>
          <w:rFonts w:cs="Times New Roman"/>
          <w:szCs w:val="24"/>
        </w:rPr>
        <w:t xml:space="preserve"> the</w:t>
      </w:r>
      <w:r w:rsidR="007C504F">
        <w:rPr>
          <w:rFonts w:cs="Times New Roman"/>
          <w:szCs w:val="24"/>
        </w:rPr>
        <w:t xml:space="preserve"> data</w:t>
      </w:r>
      <w:r w:rsidR="00365E69">
        <w:rPr>
          <w:rFonts w:cs="Times New Roman"/>
          <w:szCs w:val="24"/>
        </w:rPr>
        <w:t xml:space="preserve"> are plotted backwards in time and lagged by three days in order to approximately align with features</w:t>
      </w:r>
      <w:r w:rsidR="007C504F">
        <w:rPr>
          <w:rFonts w:cs="Times New Roman"/>
          <w:szCs w:val="24"/>
        </w:rPr>
        <w:t xml:space="preserve"> near the Sun</w:t>
      </w:r>
      <w:r w:rsidR="00365E69">
        <w:rPr>
          <w:rFonts w:cs="Times New Roman"/>
          <w:szCs w:val="24"/>
        </w:rPr>
        <w:t xml:space="preserve"> in Figure 1a</w:t>
      </w:r>
      <w:r w:rsidR="007C504F">
        <w:rPr>
          <w:rFonts w:cs="Times New Roman"/>
          <w:szCs w:val="24"/>
        </w:rPr>
        <w:t xml:space="preserve"> and Figure 2</w:t>
      </w:r>
      <w:r w:rsidR="00365E69">
        <w:rPr>
          <w:rFonts w:cs="Times New Roman"/>
          <w:szCs w:val="24"/>
        </w:rPr>
        <w:t xml:space="preserve">.  The low-latitude coronal hole between the streamer and pseudostreamer is the source of </w:t>
      </w:r>
      <w:r w:rsidR="008B2554">
        <w:rPr>
          <w:rFonts w:cs="Times New Roman"/>
          <w:szCs w:val="24"/>
        </w:rPr>
        <w:t>a</w:t>
      </w:r>
      <w:r w:rsidR="00365E69">
        <w:rPr>
          <w:rFonts w:cs="Times New Roman"/>
          <w:szCs w:val="24"/>
        </w:rPr>
        <w:t xml:space="preserve"> high-speed</w:t>
      </w:r>
      <w:r w:rsidR="005134E0">
        <w:rPr>
          <w:rFonts w:cs="Times New Roman"/>
          <w:szCs w:val="24"/>
        </w:rPr>
        <w:t xml:space="preserve"> stream, with wind</w:t>
      </w:r>
      <w:r w:rsidR="00A03CD6">
        <w:rPr>
          <w:rFonts w:cs="Times New Roman"/>
          <w:szCs w:val="24"/>
        </w:rPr>
        <w:t>s approaching 700 k sec</w:t>
      </w:r>
      <w:r w:rsidR="00A03CD6" w:rsidRPr="00A03CD6">
        <w:rPr>
          <w:rFonts w:cs="Times New Roman"/>
          <w:szCs w:val="24"/>
          <w:vertAlign w:val="superscript"/>
        </w:rPr>
        <w:t>-1</w:t>
      </w:r>
      <w:r w:rsidR="008B2554">
        <w:rPr>
          <w:rFonts w:cs="Times New Roman"/>
          <w:szCs w:val="24"/>
        </w:rPr>
        <w:t xml:space="preserve"> on July 14</w:t>
      </w:r>
      <w:r w:rsidR="00A03CD6">
        <w:rPr>
          <w:rFonts w:cs="Times New Roman"/>
          <w:szCs w:val="24"/>
        </w:rPr>
        <w:t>.  An additional, narrower high-speed stream</w:t>
      </w:r>
      <w:r w:rsidR="008B2554">
        <w:rPr>
          <w:rFonts w:cs="Times New Roman"/>
          <w:szCs w:val="24"/>
        </w:rPr>
        <w:t xml:space="preserve"> peaking near 650 k sec</w:t>
      </w:r>
      <w:r w:rsidR="008B2554" w:rsidRPr="00A03CD6">
        <w:rPr>
          <w:rFonts w:cs="Times New Roman"/>
          <w:szCs w:val="24"/>
          <w:vertAlign w:val="superscript"/>
        </w:rPr>
        <w:t>-1</w:t>
      </w:r>
      <w:r w:rsidR="008B2554">
        <w:rPr>
          <w:rFonts w:cs="Times New Roman"/>
          <w:szCs w:val="24"/>
          <w:vertAlign w:val="superscript"/>
        </w:rPr>
        <w:t xml:space="preserve"> </w:t>
      </w:r>
      <w:r w:rsidR="008B2554">
        <w:rPr>
          <w:rFonts w:cs="Times New Roman"/>
          <w:szCs w:val="24"/>
        </w:rPr>
        <w:t>on July 23</w:t>
      </w:r>
      <w:r w:rsidR="00A03CD6">
        <w:rPr>
          <w:rFonts w:cs="Times New Roman"/>
          <w:szCs w:val="24"/>
        </w:rPr>
        <w:t xml:space="preserve"> has its source in the </w:t>
      </w:r>
      <w:r w:rsidR="00AF7531">
        <w:rPr>
          <w:rFonts w:cs="Times New Roman"/>
          <w:szCs w:val="24"/>
        </w:rPr>
        <w:t>set</w:t>
      </w:r>
      <w:r w:rsidR="00A03CD6">
        <w:rPr>
          <w:rFonts w:cs="Times New Roman"/>
          <w:szCs w:val="24"/>
        </w:rPr>
        <w:t xml:space="preserve"> of low-latitude </w:t>
      </w:r>
      <w:r w:rsidR="00A03CD6">
        <w:rPr>
          <w:rFonts w:cs="Times New Roman"/>
          <w:szCs w:val="24"/>
        </w:rPr>
        <w:lastRenderedPageBreak/>
        <w:t xml:space="preserve">coronal holes in the southern hemisphere </w:t>
      </w:r>
      <w:r w:rsidR="0021234E">
        <w:rPr>
          <w:rFonts w:cs="Times New Roman"/>
          <w:szCs w:val="24"/>
        </w:rPr>
        <w:t>centered near</w:t>
      </w:r>
      <w:r w:rsidR="00AF7531">
        <w:rPr>
          <w:rFonts w:cs="Times New Roman"/>
          <w:szCs w:val="24"/>
        </w:rPr>
        <w:t xml:space="preserve"> 200</w:t>
      </w:r>
      <w:r w:rsidR="00AF7531">
        <w:rPr>
          <w:rFonts w:cs="Times New Roman"/>
          <w:szCs w:val="24"/>
        </w:rPr>
        <w:sym w:font="SymbolProp BT" w:char="F0B0"/>
      </w:r>
      <w:r w:rsidR="00A03CD6">
        <w:rPr>
          <w:rFonts w:cs="Times New Roman"/>
          <w:szCs w:val="24"/>
        </w:rPr>
        <w:t xml:space="preserve"> longitude</w:t>
      </w:r>
      <w:r w:rsidR="00716AFA">
        <w:rPr>
          <w:rFonts w:cs="Times New Roman"/>
          <w:szCs w:val="24"/>
        </w:rPr>
        <w:t>, consistent with the change in magnetic polarity on July 21, plotted in the bottom panel of Figure 1b</w:t>
      </w:r>
      <w:r w:rsidR="00AF7531">
        <w:rPr>
          <w:rFonts w:cs="Times New Roman"/>
          <w:szCs w:val="24"/>
        </w:rPr>
        <w:t>.  Although the corresponding arc of slow wind stemming southward from the streamer belt is not apparent in Figure 1a, the unipolar boundary indicatin</w:t>
      </w:r>
      <w:r w:rsidR="0021234E">
        <w:rPr>
          <w:rFonts w:cs="Times New Roman"/>
          <w:szCs w:val="24"/>
        </w:rPr>
        <w:t xml:space="preserve">g its presence </w:t>
      </w:r>
      <w:r w:rsidR="00492987">
        <w:rPr>
          <w:rFonts w:cs="Times New Roman"/>
          <w:szCs w:val="24"/>
        </w:rPr>
        <w:t>can be seen</w:t>
      </w:r>
      <w:r w:rsidR="00AF7531">
        <w:rPr>
          <w:rFonts w:cs="Times New Roman"/>
          <w:szCs w:val="24"/>
        </w:rPr>
        <w:t xml:space="preserve"> in the </w:t>
      </w:r>
      <w:r w:rsidR="007B03AE">
        <w:rPr>
          <w:rFonts w:cs="Times New Roman"/>
          <w:szCs w:val="24"/>
        </w:rPr>
        <w:t>bottom</w:t>
      </w:r>
      <w:r w:rsidR="00AF7531">
        <w:rPr>
          <w:rFonts w:cs="Times New Roman"/>
          <w:szCs w:val="24"/>
        </w:rPr>
        <w:t xml:space="preserve"> panel of Figure 2, where such equatorial features are emphasized owing to the sin latitude ordinate.</w:t>
      </w:r>
    </w:p>
    <w:p w:rsidR="00EB5C1A" w:rsidRDefault="007B03AE" w:rsidP="00A6750C">
      <w:pPr>
        <w:widowControl w:val="0"/>
        <w:ind w:firstLine="720"/>
        <w:rPr>
          <w:rFonts w:cs="Times New Roman"/>
          <w:szCs w:val="24"/>
        </w:rPr>
      </w:pPr>
      <w:r>
        <w:rPr>
          <w:rFonts w:cs="Times New Roman"/>
          <w:szCs w:val="24"/>
        </w:rPr>
        <w:t xml:space="preserve">Both streams </w:t>
      </w:r>
      <w:r w:rsidR="00492987">
        <w:rPr>
          <w:rFonts w:cs="Times New Roman"/>
          <w:szCs w:val="24"/>
        </w:rPr>
        <w:t xml:space="preserve">in Figure 1b </w:t>
      </w:r>
      <w:r>
        <w:rPr>
          <w:rFonts w:cs="Times New Roman"/>
          <w:szCs w:val="24"/>
        </w:rPr>
        <w:t>create preceding interaction regions of compression indicated by the peaks in magnetic field magnitude</w:t>
      </w:r>
      <w:r w:rsidR="008B2554">
        <w:rPr>
          <w:rFonts w:cs="Times New Roman"/>
          <w:szCs w:val="24"/>
        </w:rPr>
        <w:t xml:space="preserve"> on July 12 and July 22</w:t>
      </w:r>
      <w:r>
        <w:rPr>
          <w:rFonts w:cs="Times New Roman"/>
          <w:szCs w:val="24"/>
        </w:rPr>
        <w:t xml:space="preserve"> </w:t>
      </w:r>
      <w:r w:rsidR="008B2554">
        <w:rPr>
          <w:rFonts w:cs="Times New Roman"/>
          <w:szCs w:val="24"/>
        </w:rPr>
        <w:t>in the third panel of Figure 1b.  The interaction regions contain stream interfaces between what was originally</w:t>
      </w:r>
      <w:r w:rsidR="0021234E">
        <w:rPr>
          <w:rFonts w:cs="Times New Roman"/>
          <w:szCs w:val="24"/>
        </w:rPr>
        <w:t xml:space="preserve"> fast and slow wind</w:t>
      </w:r>
      <w:r w:rsidR="008B2554">
        <w:rPr>
          <w:rFonts w:cs="Times New Roman"/>
          <w:szCs w:val="24"/>
        </w:rPr>
        <w:t xml:space="preserve">, </w:t>
      </w:r>
      <w:r w:rsidR="0021234E">
        <w:rPr>
          <w:rFonts w:cs="Times New Roman"/>
          <w:szCs w:val="24"/>
        </w:rPr>
        <w:t>and these are marked by sharp changes in the oxygen charge state ratio plotted in the second panel</w:t>
      </w:r>
      <w:r w:rsidR="00492987">
        <w:rPr>
          <w:rFonts w:cs="Times New Roman"/>
          <w:szCs w:val="24"/>
        </w:rPr>
        <w:t xml:space="preserve"> [cf. </w:t>
      </w:r>
      <w:r w:rsidR="00492987">
        <w:rPr>
          <w:rFonts w:cs="Times New Roman"/>
          <w:i/>
          <w:szCs w:val="24"/>
        </w:rPr>
        <w:t>Crooker and McPherron</w:t>
      </w:r>
      <w:r w:rsidR="00492987">
        <w:rPr>
          <w:rFonts w:cs="Times New Roman"/>
          <w:szCs w:val="24"/>
        </w:rPr>
        <w:t>, 2011]</w:t>
      </w:r>
      <w:r w:rsidR="0021234E">
        <w:rPr>
          <w:rFonts w:cs="Times New Roman"/>
          <w:szCs w:val="24"/>
        </w:rPr>
        <w:t>.  Although there are many gaps in these data, the plot clearly shows that the ratio</w:t>
      </w:r>
      <w:r w:rsidR="00A6750C">
        <w:rPr>
          <w:rFonts w:cs="Times New Roman"/>
          <w:szCs w:val="24"/>
        </w:rPr>
        <w:t xml:space="preserve"> within the high-speed flows</w:t>
      </w:r>
      <w:r w:rsidR="0021234E">
        <w:rPr>
          <w:rFonts w:cs="Times New Roman"/>
          <w:szCs w:val="24"/>
        </w:rPr>
        <w:t xml:space="preserve"> was well below </w:t>
      </w:r>
      <w:r w:rsidR="00716AFA">
        <w:rPr>
          <w:rFonts w:cs="Times New Roman"/>
          <w:szCs w:val="24"/>
        </w:rPr>
        <w:t xml:space="preserve">0.045, </w:t>
      </w:r>
      <w:r w:rsidR="00A6750C">
        <w:rPr>
          <w:rFonts w:cs="Times New Roman"/>
          <w:szCs w:val="24"/>
        </w:rPr>
        <w:t>indicating</w:t>
      </w:r>
      <w:r w:rsidR="00716AFA">
        <w:rPr>
          <w:rFonts w:cs="Times New Roman"/>
          <w:szCs w:val="24"/>
        </w:rPr>
        <w:t xml:space="preserve"> a coronal </w:t>
      </w:r>
      <w:proofErr w:type="gramStart"/>
      <w:r w:rsidR="00716AFA">
        <w:rPr>
          <w:rFonts w:cs="Times New Roman"/>
          <w:szCs w:val="24"/>
        </w:rPr>
        <w:t>hole</w:t>
      </w:r>
      <w:proofErr w:type="gramEnd"/>
      <w:r w:rsidR="00716AFA">
        <w:rPr>
          <w:rFonts w:cs="Times New Roman"/>
          <w:szCs w:val="24"/>
        </w:rPr>
        <w:t xml:space="preserve"> origin [e.g., </w:t>
      </w:r>
      <w:r w:rsidR="00716AFA">
        <w:rPr>
          <w:rFonts w:cs="Times New Roman"/>
          <w:i/>
          <w:szCs w:val="24"/>
        </w:rPr>
        <w:t>Zhao and Fisk</w:t>
      </w:r>
      <w:r w:rsidR="00C82CFA">
        <w:rPr>
          <w:rFonts w:cs="Times New Roman"/>
          <w:szCs w:val="24"/>
        </w:rPr>
        <w:t>, 2011</w:t>
      </w:r>
      <w:r w:rsidR="00C72B04">
        <w:rPr>
          <w:rFonts w:cs="Times New Roman"/>
          <w:szCs w:val="24"/>
        </w:rPr>
        <w:t xml:space="preserve">]. </w:t>
      </w:r>
    </w:p>
    <w:p w:rsidR="00C72B04" w:rsidRDefault="00C72B04" w:rsidP="00A6750C">
      <w:pPr>
        <w:widowControl w:val="0"/>
        <w:ind w:firstLine="720"/>
        <w:rPr>
          <w:rFonts w:cs="Times New Roman"/>
          <w:szCs w:val="24"/>
        </w:rPr>
      </w:pPr>
      <w:r>
        <w:rPr>
          <w:rFonts w:cs="Times New Roman"/>
          <w:szCs w:val="24"/>
        </w:rPr>
        <w:t xml:space="preserve">In summary, models and data from CR 2072 during the recent, deep solar minimum indicate that slow wind was not completely confined to </w:t>
      </w:r>
      <w:r w:rsidR="00A51D78">
        <w:rPr>
          <w:rFonts w:cs="Times New Roman"/>
          <w:szCs w:val="24"/>
        </w:rPr>
        <w:t>a</w:t>
      </w:r>
      <w:r>
        <w:rPr>
          <w:rFonts w:cs="Times New Roman"/>
          <w:szCs w:val="24"/>
        </w:rPr>
        <w:t xml:space="preserve"> </w:t>
      </w:r>
      <w:r w:rsidR="00A51D78">
        <w:rPr>
          <w:rFonts w:cs="Times New Roman"/>
          <w:szCs w:val="24"/>
        </w:rPr>
        <w:t>near-</w:t>
      </w:r>
      <w:r>
        <w:rPr>
          <w:rFonts w:cs="Times New Roman"/>
          <w:szCs w:val="24"/>
        </w:rPr>
        <w:t>equatorial streamer belt</w:t>
      </w:r>
      <w:r w:rsidR="00A51D78">
        <w:rPr>
          <w:rFonts w:cs="Times New Roman"/>
          <w:szCs w:val="24"/>
        </w:rPr>
        <w:t>, as might be expected</w:t>
      </w:r>
      <w:r>
        <w:rPr>
          <w:rFonts w:cs="Times New Roman"/>
          <w:szCs w:val="24"/>
        </w:rPr>
        <w:t>.  Instead</w:t>
      </w:r>
      <w:r w:rsidR="008D373E">
        <w:rPr>
          <w:rFonts w:cs="Times New Roman"/>
          <w:szCs w:val="24"/>
        </w:rPr>
        <w:t>, in a limited longitude range,</w:t>
      </w:r>
      <w:r>
        <w:rPr>
          <w:rFonts w:cs="Times New Roman"/>
          <w:szCs w:val="24"/>
        </w:rPr>
        <w:t xml:space="preserve"> a</w:t>
      </w:r>
      <w:r w:rsidR="00D574F3">
        <w:rPr>
          <w:rFonts w:cs="Times New Roman"/>
          <w:szCs w:val="24"/>
        </w:rPr>
        <w:t xml:space="preserve"> band</w:t>
      </w:r>
      <w:r>
        <w:rPr>
          <w:rFonts w:cs="Times New Roman"/>
          <w:szCs w:val="24"/>
        </w:rPr>
        <w:t xml:space="preserve"> of </w:t>
      </w:r>
      <w:r w:rsidR="008D373E">
        <w:rPr>
          <w:rFonts w:cs="Times New Roman"/>
          <w:szCs w:val="24"/>
        </w:rPr>
        <w:t xml:space="preserve">slow </w:t>
      </w:r>
      <w:r>
        <w:rPr>
          <w:rFonts w:cs="Times New Roman"/>
          <w:szCs w:val="24"/>
        </w:rPr>
        <w:t>wind</w:t>
      </w:r>
      <w:r w:rsidR="008D373E">
        <w:rPr>
          <w:rFonts w:cs="Times New Roman"/>
          <w:szCs w:val="24"/>
        </w:rPr>
        <w:t xml:space="preserve"> split off from the streamer belt</w:t>
      </w:r>
      <w:r w:rsidR="00D574F3">
        <w:rPr>
          <w:rFonts w:cs="Times New Roman"/>
          <w:szCs w:val="24"/>
        </w:rPr>
        <w:t xml:space="preserve">, forming an arc with its apex </w:t>
      </w:r>
      <w:r w:rsidR="004104B5">
        <w:rPr>
          <w:rFonts w:cs="Times New Roman"/>
          <w:szCs w:val="24"/>
        </w:rPr>
        <w:t>4</w:t>
      </w:r>
      <w:r w:rsidR="00D574F3">
        <w:rPr>
          <w:rFonts w:cs="Times New Roman"/>
          <w:szCs w:val="24"/>
        </w:rPr>
        <w:t>0</w:t>
      </w:r>
      <w:r w:rsidR="00D574F3">
        <w:rPr>
          <w:rFonts w:cs="Times New Roman"/>
          <w:szCs w:val="24"/>
        </w:rPr>
        <w:sym w:font="SymbolProp BT" w:char="F0B0"/>
      </w:r>
      <w:r w:rsidR="00D574F3">
        <w:rPr>
          <w:rFonts w:cs="Times New Roman"/>
          <w:szCs w:val="24"/>
        </w:rPr>
        <w:t xml:space="preserve"> removed from the streamer belt</w:t>
      </w:r>
      <w:r w:rsidR="00BA0AD3">
        <w:rPr>
          <w:rFonts w:cs="Times New Roman"/>
          <w:szCs w:val="24"/>
        </w:rPr>
        <w:t xml:space="preserve">.  This </w:t>
      </w:r>
      <w:r w:rsidR="00DE418C">
        <w:rPr>
          <w:rFonts w:cs="Times New Roman"/>
          <w:szCs w:val="24"/>
        </w:rPr>
        <w:t xml:space="preserve">kind of </w:t>
      </w:r>
      <w:r w:rsidR="00220174">
        <w:rPr>
          <w:rFonts w:cs="Times New Roman"/>
          <w:szCs w:val="24"/>
        </w:rPr>
        <w:t>pattern was</w:t>
      </w:r>
      <w:r w:rsidR="00056758">
        <w:rPr>
          <w:rFonts w:cs="Times New Roman"/>
          <w:szCs w:val="24"/>
        </w:rPr>
        <w:t xml:space="preserve"> predicted by </w:t>
      </w:r>
      <w:r w:rsidR="00056758" w:rsidRPr="00CB78CE">
        <w:rPr>
          <w:rFonts w:cs="Times New Roman"/>
          <w:i/>
          <w:szCs w:val="24"/>
        </w:rPr>
        <w:t>Antiochos et al.</w:t>
      </w:r>
      <w:r w:rsidR="00056758">
        <w:rPr>
          <w:rFonts w:cs="Times New Roman"/>
          <w:szCs w:val="24"/>
        </w:rPr>
        <w:t xml:space="preserve"> [2011a</w:t>
      </w:r>
      <w:proofErr w:type="gramStart"/>
      <w:r w:rsidR="00056758">
        <w:rPr>
          <w:rFonts w:cs="Times New Roman"/>
          <w:szCs w:val="24"/>
        </w:rPr>
        <w:t>,b</w:t>
      </w:r>
      <w:proofErr w:type="gramEnd"/>
      <w:r w:rsidR="00056758">
        <w:rPr>
          <w:rFonts w:cs="Times New Roman"/>
          <w:szCs w:val="24"/>
        </w:rPr>
        <w:t xml:space="preserve">] for </w:t>
      </w:r>
      <w:r w:rsidR="00220174">
        <w:rPr>
          <w:rFonts w:cs="Times New Roman"/>
          <w:szCs w:val="24"/>
        </w:rPr>
        <w:t xml:space="preserve">the heliospheric mapping of </w:t>
      </w:r>
      <w:r w:rsidR="00056758">
        <w:rPr>
          <w:rFonts w:cs="Times New Roman"/>
          <w:szCs w:val="24"/>
        </w:rPr>
        <w:t>open-field corridors connecting polar and low-latitude coronal holes</w:t>
      </w:r>
      <w:r w:rsidR="00D574F3">
        <w:rPr>
          <w:rFonts w:cs="Times New Roman"/>
          <w:szCs w:val="24"/>
        </w:rPr>
        <w:t>.</w:t>
      </w:r>
      <w:r w:rsidR="00BA0AD3">
        <w:rPr>
          <w:rFonts w:cs="Times New Roman"/>
          <w:szCs w:val="24"/>
        </w:rPr>
        <w:t xml:space="preserve">  A PFSS model indicates that t</w:t>
      </w:r>
      <w:r w:rsidR="009D72C4">
        <w:rPr>
          <w:rFonts w:cs="Times New Roman"/>
          <w:szCs w:val="24"/>
        </w:rPr>
        <w:t xml:space="preserve">he arc </w:t>
      </w:r>
      <w:r w:rsidR="00BA0AD3">
        <w:rPr>
          <w:rFonts w:cs="Times New Roman"/>
          <w:szCs w:val="24"/>
        </w:rPr>
        <w:t>traced</w:t>
      </w:r>
      <w:r w:rsidR="00056758">
        <w:rPr>
          <w:rFonts w:cs="Times New Roman"/>
          <w:szCs w:val="24"/>
        </w:rPr>
        <w:t xml:space="preserve"> a unipolar boundary </w:t>
      </w:r>
      <w:r w:rsidR="004F122F">
        <w:rPr>
          <w:rFonts w:cs="Times New Roman"/>
          <w:szCs w:val="24"/>
        </w:rPr>
        <w:t xml:space="preserve">between </w:t>
      </w:r>
      <w:r w:rsidR="00220174">
        <w:rPr>
          <w:rFonts w:cs="Times New Roman"/>
          <w:szCs w:val="24"/>
        </w:rPr>
        <w:t xml:space="preserve">fields </w:t>
      </w:r>
      <w:r w:rsidR="00056758">
        <w:rPr>
          <w:rFonts w:cs="Times New Roman"/>
          <w:szCs w:val="24"/>
        </w:rPr>
        <w:t xml:space="preserve">from </w:t>
      </w:r>
      <w:r w:rsidR="004F122F">
        <w:rPr>
          <w:rFonts w:cs="Times New Roman"/>
          <w:szCs w:val="24"/>
        </w:rPr>
        <w:t>separate</w:t>
      </w:r>
      <w:r w:rsidR="00056758">
        <w:rPr>
          <w:rFonts w:cs="Times New Roman"/>
          <w:szCs w:val="24"/>
        </w:rPr>
        <w:t xml:space="preserve"> coronal hole</w:t>
      </w:r>
      <w:r w:rsidR="00220174">
        <w:rPr>
          <w:rFonts w:cs="Times New Roman"/>
          <w:szCs w:val="24"/>
        </w:rPr>
        <w:t>s.  These open fields converge</w:t>
      </w:r>
      <w:r w:rsidR="002317F8">
        <w:rPr>
          <w:rFonts w:cs="Times New Roman"/>
          <w:szCs w:val="24"/>
        </w:rPr>
        <w:t>d</w:t>
      </w:r>
      <w:r w:rsidR="00220174">
        <w:rPr>
          <w:rFonts w:cs="Times New Roman"/>
          <w:szCs w:val="24"/>
        </w:rPr>
        <w:t xml:space="preserve"> over double loops to</w:t>
      </w:r>
      <w:r w:rsidR="00056758">
        <w:rPr>
          <w:rFonts w:cs="Times New Roman"/>
          <w:szCs w:val="24"/>
        </w:rPr>
        <w:t xml:space="preserve"> form a pseudostreamer structure</w:t>
      </w:r>
      <w:r w:rsidR="00220174">
        <w:rPr>
          <w:rFonts w:cs="Times New Roman"/>
          <w:szCs w:val="24"/>
        </w:rPr>
        <w:t xml:space="preserve"> that gave rise to the slow wind in the arc</w:t>
      </w:r>
      <w:r w:rsidR="00056758">
        <w:rPr>
          <w:rFonts w:cs="Times New Roman"/>
          <w:szCs w:val="24"/>
        </w:rPr>
        <w:t>.</w:t>
      </w:r>
      <w:r w:rsidR="00D574F3">
        <w:rPr>
          <w:rFonts w:cs="Times New Roman"/>
          <w:szCs w:val="24"/>
        </w:rPr>
        <w:t xml:space="preserve"> </w:t>
      </w:r>
      <w:r w:rsidR="004F122F">
        <w:rPr>
          <w:rFonts w:cs="Times New Roman"/>
          <w:szCs w:val="24"/>
        </w:rPr>
        <w:t xml:space="preserve"> The global pattern of split slow wind sources was responsible for </w:t>
      </w:r>
      <w:r w:rsidR="00473897">
        <w:rPr>
          <w:rFonts w:cs="Times New Roman"/>
          <w:szCs w:val="24"/>
        </w:rPr>
        <w:t xml:space="preserve">a </w:t>
      </w:r>
      <w:r w:rsidR="004F122F">
        <w:rPr>
          <w:rFonts w:cs="Times New Roman"/>
          <w:szCs w:val="24"/>
        </w:rPr>
        <w:t xml:space="preserve">pronounced </w:t>
      </w:r>
      <w:r w:rsidR="004D3EEE">
        <w:rPr>
          <w:rFonts w:cs="Times New Roman"/>
          <w:szCs w:val="24"/>
        </w:rPr>
        <w:t>high-spee</w:t>
      </w:r>
      <w:r w:rsidR="00473897">
        <w:rPr>
          <w:rFonts w:cs="Times New Roman"/>
          <w:szCs w:val="24"/>
        </w:rPr>
        <w:t>d stream</w:t>
      </w:r>
      <w:r w:rsidR="002317F8">
        <w:rPr>
          <w:rFonts w:cs="Times New Roman"/>
          <w:szCs w:val="24"/>
        </w:rPr>
        <w:t xml:space="preserve"> at 1 AU</w:t>
      </w:r>
      <w:r w:rsidR="004F122F">
        <w:rPr>
          <w:rFonts w:cs="Times New Roman"/>
          <w:szCs w:val="24"/>
        </w:rPr>
        <w:t>.</w:t>
      </w:r>
    </w:p>
    <w:p w:rsidR="003442D5" w:rsidRDefault="003442D5" w:rsidP="00A6750C">
      <w:pPr>
        <w:widowControl w:val="0"/>
        <w:ind w:firstLine="720"/>
        <w:rPr>
          <w:rFonts w:cs="Times New Roman"/>
          <w:szCs w:val="24"/>
        </w:rPr>
      </w:pPr>
    </w:p>
    <w:p w:rsidR="00EB5C1A" w:rsidRDefault="00D70711" w:rsidP="00684323">
      <w:pPr>
        <w:widowControl w:val="0"/>
        <w:rPr>
          <w:b/>
        </w:rPr>
      </w:pPr>
      <w:r>
        <w:rPr>
          <w:b/>
        </w:rPr>
        <w:lastRenderedPageBreak/>
        <w:t>2.2</w:t>
      </w:r>
      <w:r w:rsidR="00A6750C" w:rsidRPr="009332D6">
        <w:rPr>
          <w:b/>
        </w:rPr>
        <w:t>.  Early Declining Phase</w:t>
      </w:r>
    </w:p>
    <w:p w:rsidR="00A6750C" w:rsidRDefault="00140E0D" w:rsidP="00D70711">
      <w:pPr>
        <w:widowControl w:val="0"/>
        <w:ind w:firstLine="720"/>
        <w:rPr>
          <w:rFonts w:cs="Times New Roman"/>
          <w:szCs w:val="24"/>
        </w:rPr>
      </w:pPr>
      <w:r>
        <w:rPr>
          <w:rFonts w:cs="Times New Roman"/>
          <w:szCs w:val="24"/>
        </w:rPr>
        <w:t xml:space="preserve">Having learned to recognize </w:t>
      </w:r>
      <w:r w:rsidR="003975F0">
        <w:rPr>
          <w:rFonts w:cs="Times New Roman"/>
          <w:szCs w:val="24"/>
        </w:rPr>
        <w:t>an arc</w:t>
      </w:r>
      <w:r>
        <w:rPr>
          <w:rFonts w:cs="Times New Roman"/>
          <w:szCs w:val="24"/>
        </w:rPr>
        <w:t xml:space="preserve"> of slow solar wind separated from the streamer belt under the relatively simple conditions of solar minimum,</w:t>
      </w:r>
      <w:r w:rsidR="003975F0">
        <w:rPr>
          <w:rFonts w:cs="Times New Roman"/>
          <w:szCs w:val="24"/>
        </w:rPr>
        <w:t xml:space="preserve"> we find an abundance of these fea</w:t>
      </w:r>
      <w:r>
        <w:rPr>
          <w:rFonts w:cs="Times New Roman"/>
          <w:szCs w:val="24"/>
        </w:rPr>
        <w:t>tures in the more complicated patterns near solar maximum.  In this section we use the same tools</w:t>
      </w:r>
      <w:r w:rsidR="00D70711">
        <w:rPr>
          <w:rFonts w:cs="Times New Roman"/>
          <w:szCs w:val="24"/>
        </w:rPr>
        <w:t xml:space="preserve"> used in </w:t>
      </w:r>
      <w:r w:rsidR="003975F0">
        <w:rPr>
          <w:rFonts w:cs="Times New Roman"/>
          <w:szCs w:val="24"/>
        </w:rPr>
        <w:t>section</w:t>
      </w:r>
      <w:r w:rsidR="00D70711">
        <w:rPr>
          <w:rFonts w:cs="Times New Roman"/>
          <w:szCs w:val="24"/>
        </w:rPr>
        <w:t xml:space="preserve"> 2.1</w:t>
      </w:r>
      <w:r w:rsidR="003975F0">
        <w:rPr>
          <w:rFonts w:cs="Times New Roman"/>
          <w:szCs w:val="24"/>
        </w:rPr>
        <w:t xml:space="preserve"> to analyze model</w:t>
      </w:r>
      <w:r w:rsidR="00ED0071">
        <w:rPr>
          <w:rFonts w:cs="Times New Roman"/>
          <w:szCs w:val="24"/>
        </w:rPr>
        <w:t xml:space="preserve"> patterns in CR 1997, which covers </w:t>
      </w:r>
      <w:r w:rsidR="00EA067A">
        <w:rPr>
          <w:rFonts w:cs="Times New Roman"/>
          <w:szCs w:val="24"/>
        </w:rPr>
        <w:t xml:space="preserve">30 November – 27 December, 2002, </w:t>
      </w:r>
      <w:r w:rsidR="00ED0071">
        <w:rPr>
          <w:rFonts w:cs="Times New Roman"/>
          <w:szCs w:val="24"/>
        </w:rPr>
        <w:t>just after solar maximum, at the begin</w:t>
      </w:r>
      <w:r w:rsidR="00814D2A">
        <w:rPr>
          <w:rFonts w:cs="Times New Roman"/>
          <w:szCs w:val="24"/>
        </w:rPr>
        <w:t>ning of the declining phase of solar c</w:t>
      </w:r>
      <w:r w:rsidR="00ED0071">
        <w:rPr>
          <w:rFonts w:cs="Times New Roman"/>
          <w:szCs w:val="24"/>
        </w:rPr>
        <w:t>ycle 23.</w:t>
      </w:r>
    </w:p>
    <w:p w:rsidR="00071AE5" w:rsidRDefault="003975F0" w:rsidP="005D11F7">
      <w:pPr>
        <w:widowControl w:val="0"/>
        <w:ind w:firstLine="720"/>
        <w:rPr>
          <w:rFonts w:cs="Times New Roman"/>
          <w:szCs w:val="24"/>
        </w:rPr>
      </w:pPr>
      <w:r>
        <w:rPr>
          <w:rFonts w:cs="Times New Roman"/>
          <w:szCs w:val="24"/>
        </w:rPr>
        <w:t>Like Figure 1a, Figure 4a i</w:t>
      </w:r>
      <w:r w:rsidR="003E10E6">
        <w:rPr>
          <w:rFonts w:cs="Times New Roman"/>
          <w:szCs w:val="24"/>
        </w:rPr>
        <w:t>s a synoptic map of the distribution of solar wind speed at 5 R</w:t>
      </w:r>
      <w:r w:rsidR="00246EC4">
        <w:rPr>
          <w:rFonts w:cs="Times New Roman"/>
          <w:szCs w:val="24"/>
          <w:vertAlign w:val="subscript"/>
        </w:rPr>
        <w:t>S</w:t>
      </w:r>
      <w:r w:rsidR="003E10E6">
        <w:rPr>
          <w:rFonts w:cs="Times New Roman"/>
          <w:szCs w:val="24"/>
        </w:rPr>
        <w:t xml:space="preserve"> predicted by</w:t>
      </w:r>
      <w:r>
        <w:rPr>
          <w:rFonts w:cs="Times New Roman"/>
          <w:szCs w:val="24"/>
        </w:rPr>
        <w:t xml:space="preserve"> the WSA model for CR 1997</w:t>
      </w:r>
      <w:r w:rsidR="003E10E6">
        <w:rPr>
          <w:rFonts w:cs="Times New Roman"/>
          <w:szCs w:val="24"/>
        </w:rPr>
        <w:t>.</w:t>
      </w:r>
      <w:r w:rsidR="009D736C">
        <w:rPr>
          <w:rFonts w:cs="Times New Roman"/>
          <w:szCs w:val="24"/>
        </w:rPr>
        <w:t xml:space="preserve">  In this case a white curve outlines the </w:t>
      </w:r>
      <w:r w:rsidR="007B3F82">
        <w:rPr>
          <w:rFonts w:cs="Times New Roman"/>
          <w:szCs w:val="24"/>
        </w:rPr>
        <w:t xml:space="preserve">HCS in the </w:t>
      </w:r>
      <w:r w:rsidR="009D736C">
        <w:rPr>
          <w:rFonts w:cs="Times New Roman"/>
          <w:szCs w:val="24"/>
        </w:rPr>
        <w:t xml:space="preserve">blue band of </w:t>
      </w:r>
      <w:r w:rsidR="007B3F82">
        <w:rPr>
          <w:rFonts w:cs="Times New Roman"/>
          <w:szCs w:val="24"/>
        </w:rPr>
        <w:t xml:space="preserve">slow </w:t>
      </w:r>
      <w:r w:rsidR="009D736C">
        <w:rPr>
          <w:rFonts w:cs="Times New Roman"/>
          <w:szCs w:val="24"/>
        </w:rPr>
        <w:t xml:space="preserve">wind </w:t>
      </w:r>
      <w:r w:rsidR="007B3F82">
        <w:rPr>
          <w:rFonts w:cs="Times New Roman"/>
          <w:szCs w:val="24"/>
        </w:rPr>
        <w:t>in</w:t>
      </w:r>
      <w:r w:rsidR="009D736C">
        <w:rPr>
          <w:rFonts w:cs="Times New Roman"/>
          <w:szCs w:val="24"/>
        </w:rPr>
        <w:t xml:space="preserve"> the streamer belt</w:t>
      </w:r>
      <w:r w:rsidR="007B3F82">
        <w:rPr>
          <w:rFonts w:cs="Times New Roman"/>
          <w:szCs w:val="24"/>
        </w:rPr>
        <w:t xml:space="preserve"> in order to distinguish it</w:t>
      </w:r>
      <w:r w:rsidR="00CA5326">
        <w:rPr>
          <w:rFonts w:cs="Times New Roman"/>
          <w:szCs w:val="24"/>
        </w:rPr>
        <w:t xml:space="preserve"> from the many additional area</w:t>
      </w:r>
      <w:r w:rsidR="007B3F82">
        <w:rPr>
          <w:rFonts w:cs="Times New Roman"/>
          <w:szCs w:val="24"/>
        </w:rPr>
        <w:t>s of slow wind.</w:t>
      </w:r>
      <w:r>
        <w:rPr>
          <w:rFonts w:cs="Times New Roman"/>
          <w:szCs w:val="24"/>
        </w:rPr>
        <w:t xml:space="preserve">  We focus on th</w:t>
      </w:r>
      <w:r w:rsidR="004773BE">
        <w:rPr>
          <w:rFonts w:cs="Times New Roman"/>
          <w:szCs w:val="24"/>
        </w:rPr>
        <w:t>e</w:t>
      </w:r>
      <w:r>
        <w:rPr>
          <w:rFonts w:cs="Times New Roman"/>
          <w:szCs w:val="24"/>
        </w:rPr>
        <w:t xml:space="preserve"> five</w:t>
      </w:r>
      <w:r w:rsidR="004773BE">
        <w:rPr>
          <w:rFonts w:cs="Times New Roman"/>
          <w:szCs w:val="24"/>
        </w:rPr>
        <w:t xml:space="preserve"> </w:t>
      </w:r>
      <w:r w:rsidR="00CA5326">
        <w:rPr>
          <w:rFonts w:cs="Times New Roman"/>
          <w:szCs w:val="24"/>
        </w:rPr>
        <w:t>area</w:t>
      </w:r>
      <w:r w:rsidR="007C76D4">
        <w:rPr>
          <w:rFonts w:cs="Times New Roman"/>
          <w:szCs w:val="24"/>
        </w:rPr>
        <w:t xml:space="preserve">s </w:t>
      </w:r>
      <w:r w:rsidR="004773BE">
        <w:rPr>
          <w:rFonts w:cs="Times New Roman"/>
          <w:szCs w:val="24"/>
        </w:rPr>
        <w:t>that intersect the ecliptic plane</w:t>
      </w:r>
      <w:r>
        <w:rPr>
          <w:rFonts w:cs="Times New Roman"/>
          <w:szCs w:val="24"/>
        </w:rPr>
        <w:t>,</w:t>
      </w:r>
      <w:r w:rsidR="004773BE">
        <w:rPr>
          <w:rFonts w:cs="Times New Roman"/>
          <w:szCs w:val="24"/>
        </w:rPr>
        <w:t xml:space="preserve"> </w:t>
      </w:r>
      <w:r w:rsidR="00F063DC">
        <w:rPr>
          <w:rFonts w:cs="Times New Roman"/>
          <w:szCs w:val="24"/>
        </w:rPr>
        <w:t>marked by numbers along</w:t>
      </w:r>
      <w:r>
        <w:rPr>
          <w:rFonts w:cs="Times New Roman"/>
          <w:szCs w:val="24"/>
        </w:rPr>
        <w:t xml:space="preserve"> the line of white plus signs across the map, </w:t>
      </w:r>
      <w:r w:rsidR="004773BE">
        <w:rPr>
          <w:rFonts w:cs="Times New Roman"/>
          <w:szCs w:val="24"/>
        </w:rPr>
        <w:t xml:space="preserve">in order to compare them with spacecraft </w:t>
      </w:r>
      <w:r w:rsidR="00071AE5">
        <w:rPr>
          <w:rFonts w:cs="Times New Roman"/>
          <w:szCs w:val="24"/>
        </w:rPr>
        <w:t>data measured</w:t>
      </w:r>
      <w:r w:rsidR="004773BE">
        <w:rPr>
          <w:rFonts w:cs="Times New Roman"/>
          <w:szCs w:val="24"/>
        </w:rPr>
        <w:t xml:space="preserve"> near Earth</w:t>
      </w:r>
      <w:r w:rsidR="00071AE5">
        <w:rPr>
          <w:rFonts w:cs="Times New Roman"/>
          <w:szCs w:val="24"/>
        </w:rPr>
        <w:t>.</w:t>
      </w:r>
      <w:r w:rsidR="00F063DC">
        <w:rPr>
          <w:rFonts w:cs="Times New Roman"/>
          <w:szCs w:val="24"/>
        </w:rPr>
        <w:t xml:space="preserve"> </w:t>
      </w:r>
      <w:r w:rsidR="00071AE5">
        <w:rPr>
          <w:rFonts w:cs="Times New Roman"/>
          <w:szCs w:val="24"/>
        </w:rPr>
        <w:t xml:space="preserve"> The data are plotted </w:t>
      </w:r>
      <w:r w:rsidR="00F063DC">
        <w:rPr>
          <w:rFonts w:cs="Times New Roman"/>
          <w:szCs w:val="24"/>
        </w:rPr>
        <w:t>in Figure 4b</w:t>
      </w:r>
      <w:r w:rsidR="00071AE5">
        <w:rPr>
          <w:rFonts w:cs="Times New Roman"/>
          <w:szCs w:val="24"/>
        </w:rPr>
        <w:t>,</w:t>
      </w:r>
      <w:r w:rsidR="00757521">
        <w:rPr>
          <w:rFonts w:cs="Times New Roman"/>
          <w:szCs w:val="24"/>
        </w:rPr>
        <w:t xml:space="preserve"> backwards in time</w:t>
      </w:r>
      <w:r w:rsidR="00071AE5">
        <w:rPr>
          <w:rFonts w:cs="Times New Roman"/>
          <w:szCs w:val="24"/>
        </w:rPr>
        <w:t>, as in Figure 1b,</w:t>
      </w:r>
      <w:r w:rsidR="00757521">
        <w:rPr>
          <w:rFonts w:cs="Times New Roman"/>
          <w:szCs w:val="24"/>
        </w:rPr>
        <w:t xml:space="preserve"> and lagged, in this case by six days, in order to approximately align with features near the Sun in Figure 4a</w:t>
      </w:r>
      <w:r w:rsidR="004773BE">
        <w:rPr>
          <w:rFonts w:cs="Times New Roman"/>
          <w:szCs w:val="24"/>
        </w:rPr>
        <w:t>.</w:t>
      </w:r>
    </w:p>
    <w:p w:rsidR="005D11F7" w:rsidRDefault="00071AE5" w:rsidP="005D11F7">
      <w:pPr>
        <w:widowControl w:val="0"/>
        <w:ind w:firstLine="720"/>
        <w:rPr>
          <w:rFonts w:cs="Times New Roman"/>
          <w:szCs w:val="24"/>
        </w:rPr>
      </w:pPr>
      <w:r>
        <w:rPr>
          <w:rFonts w:cs="Times New Roman"/>
          <w:szCs w:val="24"/>
        </w:rPr>
        <w:t>Of the five</w:t>
      </w:r>
      <w:r w:rsidR="002A2FCA">
        <w:rPr>
          <w:rFonts w:cs="Times New Roman"/>
          <w:szCs w:val="24"/>
        </w:rPr>
        <w:t xml:space="preserve"> numbered areas of slow flow</w:t>
      </w:r>
      <w:r w:rsidR="00D861A6">
        <w:rPr>
          <w:rFonts w:cs="Times New Roman"/>
          <w:szCs w:val="24"/>
        </w:rPr>
        <w:t xml:space="preserve"> in Figur</w:t>
      </w:r>
      <w:r w:rsidR="002A2FCA">
        <w:rPr>
          <w:rFonts w:cs="Times New Roman"/>
          <w:szCs w:val="24"/>
        </w:rPr>
        <w:t>e 4a, only area</w:t>
      </w:r>
      <w:r w:rsidR="00D65C3A">
        <w:rPr>
          <w:rFonts w:cs="Times New Roman"/>
          <w:szCs w:val="24"/>
        </w:rPr>
        <w:t>s 3 and 5 are streamer belt flows encompassing the HCS</w:t>
      </w:r>
      <w:r w:rsidR="004773BE">
        <w:rPr>
          <w:rFonts w:cs="Times New Roman"/>
          <w:szCs w:val="24"/>
        </w:rPr>
        <w:t>.</w:t>
      </w:r>
      <w:r w:rsidR="00F063DC">
        <w:rPr>
          <w:rFonts w:cs="Times New Roman"/>
          <w:szCs w:val="24"/>
        </w:rPr>
        <w:t xml:space="preserve">  The bottom panel in Figure 4b shows the</w:t>
      </w:r>
      <w:r w:rsidR="0068060D">
        <w:rPr>
          <w:rFonts w:cs="Times New Roman"/>
          <w:szCs w:val="24"/>
        </w:rPr>
        <w:t xml:space="preserve"> corresponding</w:t>
      </w:r>
      <w:r w:rsidR="00F063DC">
        <w:rPr>
          <w:rFonts w:cs="Times New Roman"/>
          <w:szCs w:val="24"/>
        </w:rPr>
        <w:t xml:space="preserve"> change in magnetic polarity at these sector boundaries</w:t>
      </w:r>
      <w:r w:rsidR="002A2FCA">
        <w:rPr>
          <w:rFonts w:cs="Times New Roman"/>
          <w:szCs w:val="24"/>
        </w:rPr>
        <w:t xml:space="preserve">.  </w:t>
      </w:r>
      <w:r w:rsidR="00690715">
        <w:rPr>
          <w:rFonts w:cs="Times New Roman"/>
          <w:szCs w:val="24"/>
        </w:rPr>
        <w:t xml:space="preserve">The remaining three areas connect to </w:t>
      </w:r>
      <w:r w:rsidR="00BA1C41">
        <w:rPr>
          <w:rFonts w:cs="Times New Roman"/>
          <w:szCs w:val="24"/>
        </w:rPr>
        <w:t>the streamer belt at high</w:t>
      </w:r>
      <w:r w:rsidR="00690715">
        <w:rPr>
          <w:rFonts w:cs="Times New Roman"/>
          <w:szCs w:val="24"/>
        </w:rPr>
        <w:t xml:space="preserve"> latitudes </w:t>
      </w:r>
      <w:r w:rsidR="00BA1C41">
        <w:rPr>
          <w:rFonts w:cs="Times New Roman"/>
          <w:szCs w:val="24"/>
        </w:rPr>
        <w:t>but stray</w:t>
      </w:r>
      <w:r w:rsidR="00690715">
        <w:rPr>
          <w:rFonts w:cs="Times New Roman"/>
          <w:szCs w:val="24"/>
        </w:rPr>
        <w:t xml:space="preserve"> far from </w:t>
      </w:r>
      <w:r w:rsidR="00BA1C41">
        <w:rPr>
          <w:rFonts w:cs="Times New Roman"/>
          <w:szCs w:val="24"/>
        </w:rPr>
        <w:t>it in the ecliptic plane</w:t>
      </w:r>
      <w:r w:rsidR="00690715">
        <w:rPr>
          <w:rFonts w:cs="Times New Roman"/>
          <w:szCs w:val="24"/>
        </w:rPr>
        <w:t xml:space="preserve">.  </w:t>
      </w:r>
      <w:r w:rsidR="002A2FCA">
        <w:rPr>
          <w:rFonts w:cs="Times New Roman"/>
          <w:szCs w:val="24"/>
        </w:rPr>
        <w:t>Area</w:t>
      </w:r>
      <w:r w:rsidR="00A67529">
        <w:rPr>
          <w:rFonts w:cs="Times New Roman"/>
          <w:szCs w:val="24"/>
        </w:rPr>
        <w:t xml:space="preserve"> 1 has</w:t>
      </w:r>
      <w:r w:rsidR="002A2FCA">
        <w:rPr>
          <w:rFonts w:cs="Times New Roman"/>
          <w:szCs w:val="24"/>
        </w:rPr>
        <w:t xml:space="preserve"> the shape of an arc similar to the one</w:t>
      </w:r>
      <w:r w:rsidR="0009053C">
        <w:rPr>
          <w:rFonts w:cs="Times New Roman"/>
          <w:szCs w:val="24"/>
        </w:rPr>
        <w:t xml:space="preserve"> discussed i</w:t>
      </w:r>
      <w:r w:rsidR="009B41DB">
        <w:rPr>
          <w:rFonts w:cs="Times New Roman"/>
          <w:szCs w:val="24"/>
        </w:rPr>
        <w:t>n section 2.1.  It matches</w:t>
      </w:r>
      <w:r w:rsidR="0009053C">
        <w:rPr>
          <w:rFonts w:cs="Times New Roman"/>
          <w:szCs w:val="24"/>
        </w:rPr>
        <w:t xml:space="preserve"> the unipolar boundary</w:t>
      </w:r>
      <w:r w:rsidR="009B41DB">
        <w:rPr>
          <w:rFonts w:cs="Times New Roman"/>
          <w:szCs w:val="24"/>
        </w:rPr>
        <w:t xml:space="preserve"> labeled “1”</w:t>
      </w:r>
      <w:r w:rsidR="0009053C">
        <w:rPr>
          <w:rFonts w:cs="Times New Roman"/>
          <w:szCs w:val="24"/>
        </w:rPr>
        <w:t xml:space="preserve"> in the PFSS map in the bottom panel of Figure 5, and its magnetic structure is that of a pseudostreamer</w:t>
      </w:r>
      <w:r w:rsidR="000D3CE7">
        <w:rPr>
          <w:rFonts w:cs="Times New Roman"/>
          <w:szCs w:val="24"/>
        </w:rPr>
        <w:t>.  The legs of the pseudostreamer are rooted in two</w:t>
      </w:r>
      <w:r w:rsidR="00AC6611">
        <w:rPr>
          <w:rFonts w:cs="Times New Roman"/>
          <w:szCs w:val="24"/>
        </w:rPr>
        <w:t xml:space="preserve"> low-latitude</w:t>
      </w:r>
      <w:r w:rsidR="000D3CE7">
        <w:rPr>
          <w:rFonts w:cs="Times New Roman"/>
          <w:szCs w:val="24"/>
        </w:rPr>
        <w:t xml:space="preserve"> </w:t>
      </w:r>
      <w:r w:rsidR="00AC6611">
        <w:rPr>
          <w:rFonts w:cs="Times New Roman"/>
          <w:szCs w:val="24"/>
        </w:rPr>
        <w:t>coronal holes located south of the HCS</w:t>
      </w:r>
      <w:r w:rsidR="00A67529">
        <w:rPr>
          <w:rFonts w:cs="Times New Roman"/>
          <w:szCs w:val="24"/>
        </w:rPr>
        <w:t xml:space="preserve">, colored dark pink/gray and purple in the top panel of Figure 5.  The middle panel shows the </w:t>
      </w:r>
      <w:r w:rsidR="00FD5F9E">
        <w:rPr>
          <w:rFonts w:cs="Times New Roman"/>
          <w:szCs w:val="24"/>
        </w:rPr>
        <w:t xml:space="preserve">underlying, </w:t>
      </w:r>
      <w:r w:rsidR="00A67529">
        <w:rPr>
          <w:rFonts w:cs="Times New Roman"/>
          <w:szCs w:val="24"/>
        </w:rPr>
        <w:t>correspondingly colored</w:t>
      </w:r>
      <w:r w:rsidR="000D3CE7">
        <w:rPr>
          <w:rFonts w:cs="Times New Roman"/>
          <w:szCs w:val="24"/>
        </w:rPr>
        <w:t xml:space="preserve"> double </w:t>
      </w:r>
      <w:r w:rsidR="00A67529">
        <w:rPr>
          <w:rFonts w:cs="Times New Roman"/>
          <w:szCs w:val="24"/>
        </w:rPr>
        <w:t xml:space="preserve">loop system of the </w:t>
      </w:r>
      <w:r w:rsidR="00A67529">
        <w:rPr>
          <w:rFonts w:cs="Times New Roman"/>
          <w:szCs w:val="24"/>
        </w:rPr>
        <w:lastRenderedPageBreak/>
        <w:t>ps</w:t>
      </w:r>
      <w:r w:rsidR="00FD5F9E">
        <w:rPr>
          <w:rFonts w:cs="Times New Roman"/>
          <w:szCs w:val="24"/>
        </w:rPr>
        <w:t>eudostreamer</w:t>
      </w:r>
      <w:r w:rsidR="00A67529">
        <w:rPr>
          <w:rFonts w:cs="Times New Roman"/>
          <w:szCs w:val="24"/>
        </w:rPr>
        <w:t>.</w:t>
      </w:r>
      <w:r w:rsidR="00FD5F9E">
        <w:rPr>
          <w:rFonts w:cs="Times New Roman"/>
          <w:szCs w:val="24"/>
        </w:rPr>
        <w:t xml:space="preserve">  Its</w:t>
      </w:r>
      <w:r w:rsidR="0068060D">
        <w:rPr>
          <w:rFonts w:cs="Times New Roman"/>
          <w:szCs w:val="24"/>
        </w:rPr>
        <w:t xml:space="preserve"> alignment</w:t>
      </w:r>
      <w:r w:rsidR="00FD5F9E">
        <w:rPr>
          <w:rFonts w:cs="Times New Roman"/>
          <w:szCs w:val="24"/>
        </w:rPr>
        <w:t xml:space="preserve"> is </w:t>
      </w:r>
      <w:r w:rsidR="0068060D">
        <w:rPr>
          <w:rFonts w:cs="Times New Roman"/>
          <w:szCs w:val="24"/>
        </w:rPr>
        <w:t>nearly orthogonal to the</w:t>
      </w:r>
      <w:r w:rsidR="008B572B">
        <w:rPr>
          <w:rFonts w:cs="Times New Roman"/>
          <w:szCs w:val="24"/>
        </w:rPr>
        <w:t xml:space="preserve"> alignment</w:t>
      </w:r>
      <w:r w:rsidR="00FD5F9E">
        <w:rPr>
          <w:rFonts w:cs="Times New Roman"/>
          <w:szCs w:val="24"/>
        </w:rPr>
        <w:t xml:space="preserve"> of the pseudostreamer in Figures 2 and 3.</w:t>
      </w:r>
      <w:r w:rsidR="00AA6D4C">
        <w:rPr>
          <w:rFonts w:cs="Times New Roman"/>
          <w:szCs w:val="24"/>
        </w:rPr>
        <w:t xml:space="preserve">  Similarly, although area 2 is quite broad in Figure 4a, its western boundary matches a unipolar boundary in Figure 5, and the legs of the corresponding pseudostreamer are rooted in the purple and green low-latitude coronal holes south</w:t>
      </w:r>
      <w:r w:rsidR="00AC6611">
        <w:rPr>
          <w:rFonts w:cs="Times New Roman"/>
          <w:szCs w:val="24"/>
        </w:rPr>
        <w:t xml:space="preserve"> of the HCS</w:t>
      </w:r>
      <w:r w:rsidR="00AA6D4C">
        <w:rPr>
          <w:rFonts w:cs="Times New Roman"/>
          <w:szCs w:val="24"/>
        </w:rPr>
        <w:t>.</w:t>
      </w:r>
      <w:r w:rsidR="00B5735D">
        <w:rPr>
          <w:rFonts w:cs="Times New Roman"/>
          <w:szCs w:val="24"/>
        </w:rPr>
        <w:t xml:space="preserve">  Area 4 i</w:t>
      </w:r>
      <w:r w:rsidR="00AC6611">
        <w:rPr>
          <w:rFonts w:cs="Times New Roman"/>
          <w:szCs w:val="24"/>
        </w:rPr>
        <w:t>s more structured,</w:t>
      </w:r>
      <w:r w:rsidR="00B5735D">
        <w:rPr>
          <w:rFonts w:cs="Times New Roman"/>
          <w:szCs w:val="24"/>
        </w:rPr>
        <w:t xml:space="preserve"> with a double dip in speed,</w:t>
      </w:r>
      <w:r w:rsidR="00AC6611">
        <w:rPr>
          <w:rFonts w:cs="Times New Roman"/>
          <w:szCs w:val="24"/>
        </w:rPr>
        <w:t xml:space="preserve"> but it also matches a unipolar boundary in Figure 5.  In this case the legs of the corresponding pseudostreamer are rooted in low-latitude coronal holes north of the HCS, colored magenta and orange.</w:t>
      </w:r>
    </w:p>
    <w:p w:rsidR="00DC276B" w:rsidRDefault="00773567" w:rsidP="005D11F7">
      <w:pPr>
        <w:widowControl w:val="0"/>
        <w:ind w:firstLine="720"/>
        <w:rPr>
          <w:rFonts w:cs="Times New Roman"/>
          <w:szCs w:val="24"/>
        </w:rPr>
      </w:pPr>
      <w:r>
        <w:rPr>
          <w:rFonts w:cs="Times New Roman"/>
          <w:szCs w:val="24"/>
        </w:rPr>
        <w:t>Figure 4b shows the solar wind stream structure in the ecliptic plane</w:t>
      </w:r>
      <w:r w:rsidR="00681C7F">
        <w:rPr>
          <w:rFonts w:cs="Times New Roman"/>
          <w:szCs w:val="24"/>
        </w:rPr>
        <w:t xml:space="preserve"> at 1 AU</w:t>
      </w:r>
      <w:r>
        <w:rPr>
          <w:rFonts w:cs="Times New Roman"/>
          <w:szCs w:val="24"/>
        </w:rPr>
        <w:t xml:space="preserve"> for CR 1997.  Although it is more complicated than the pattern at solar minimum in Figure 1b, </w:t>
      </w:r>
      <w:r w:rsidR="00681C7F">
        <w:rPr>
          <w:rFonts w:cs="Times New Roman"/>
          <w:szCs w:val="24"/>
        </w:rPr>
        <w:t>it clearly matches features in Figure 1a near the Sun.  The top panel shows five streams with elevated speed separated by five intervals of low speed corresponding to the five numbered areas in Figure 4a.</w:t>
      </w:r>
      <w:r w:rsidR="00B5735D">
        <w:rPr>
          <w:rFonts w:cs="Times New Roman"/>
          <w:szCs w:val="24"/>
        </w:rPr>
        <w:t xml:space="preserve">  The oxygen charge state ratio in the second panel</w:t>
      </w:r>
      <w:r w:rsidR="00F448FD">
        <w:rPr>
          <w:rFonts w:cs="Times New Roman"/>
          <w:szCs w:val="24"/>
        </w:rPr>
        <w:t xml:space="preserve"> follows the expected pattern</w:t>
      </w:r>
      <w:r w:rsidR="008C5C57">
        <w:rPr>
          <w:rFonts w:cs="Times New Roman"/>
          <w:szCs w:val="24"/>
        </w:rPr>
        <w:t xml:space="preserve"> of</w:t>
      </w:r>
      <w:r w:rsidR="00F448FD">
        <w:rPr>
          <w:rFonts w:cs="Times New Roman"/>
          <w:szCs w:val="24"/>
        </w:rPr>
        <w:t xml:space="preserve"> high values in the numbered low-speed </w:t>
      </w:r>
      <w:r w:rsidR="00AB4D5A">
        <w:rPr>
          <w:rFonts w:cs="Times New Roman"/>
          <w:szCs w:val="24"/>
        </w:rPr>
        <w:t>flow</w:t>
      </w:r>
      <w:r w:rsidR="00F448FD">
        <w:rPr>
          <w:rFonts w:cs="Times New Roman"/>
          <w:szCs w:val="24"/>
        </w:rPr>
        <w:t>s and low values in the faster flows</w:t>
      </w:r>
      <w:r w:rsidR="00292DB5">
        <w:rPr>
          <w:rFonts w:cs="Times New Roman"/>
          <w:szCs w:val="24"/>
        </w:rPr>
        <w:t xml:space="preserve">.  </w:t>
      </w:r>
      <w:r w:rsidR="008C5C57">
        <w:rPr>
          <w:rFonts w:cs="Times New Roman"/>
          <w:szCs w:val="24"/>
        </w:rPr>
        <w:t xml:space="preserve">This well-known </w:t>
      </w:r>
      <w:proofErr w:type="spellStart"/>
      <w:r w:rsidR="008C5C57">
        <w:rPr>
          <w:rFonts w:cs="Times New Roman"/>
          <w:szCs w:val="24"/>
        </w:rPr>
        <w:t>anticorrelation</w:t>
      </w:r>
      <w:proofErr w:type="spellEnd"/>
      <w:r w:rsidR="008C5C57">
        <w:rPr>
          <w:rFonts w:cs="Times New Roman"/>
          <w:szCs w:val="24"/>
        </w:rPr>
        <w:t xml:space="preserve"> [e.g., </w:t>
      </w:r>
      <w:proofErr w:type="spellStart"/>
      <w:r w:rsidR="008C5C57">
        <w:rPr>
          <w:rFonts w:cs="Times New Roman"/>
          <w:i/>
          <w:szCs w:val="24"/>
        </w:rPr>
        <w:t>Gloeckler</w:t>
      </w:r>
      <w:proofErr w:type="spellEnd"/>
      <w:r w:rsidR="008C5C57">
        <w:rPr>
          <w:rFonts w:cs="Times New Roman"/>
          <w:i/>
          <w:szCs w:val="24"/>
        </w:rPr>
        <w:t xml:space="preserve"> et al.</w:t>
      </w:r>
      <w:r w:rsidR="008C5C57">
        <w:rPr>
          <w:rFonts w:cs="Times New Roman"/>
          <w:szCs w:val="24"/>
        </w:rPr>
        <w:t>, 2003</w:t>
      </w:r>
      <w:r w:rsidR="00D96A1C">
        <w:rPr>
          <w:rFonts w:cs="Times New Roman"/>
          <w:szCs w:val="24"/>
        </w:rPr>
        <w:t xml:space="preserve">; </w:t>
      </w:r>
      <w:proofErr w:type="spellStart"/>
      <w:r w:rsidR="00D96A1C">
        <w:rPr>
          <w:rFonts w:cs="Times New Roman"/>
          <w:i/>
          <w:szCs w:val="24"/>
        </w:rPr>
        <w:t>Zurbuchen</w:t>
      </w:r>
      <w:proofErr w:type="spellEnd"/>
      <w:r w:rsidR="00D96A1C">
        <w:rPr>
          <w:rFonts w:cs="Times New Roman"/>
          <w:i/>
          <w:szCs w:val="24"/>
        </w:rPr>
        <w:t xml:space="preserve"> et al.</w:t>
      </w:r>
      <w:r w:rsidR="00D96A1C">
        <w:rPr>
          <w:rFonts w:cs="Times New Roman"/>
          <w:szCs w:val="24"/>
        </w:rPr>
        <w:t>, 2002</w:t>
      </w:r>
      <w:r w:rsidR="008C5C57">
        <w:rPr>
          <w:rFonts w:cs="Times New Roman"/>
          <w:szCs w:val="24"/>
        </w:rPr>
        <w:t>] is particularly notable here because speeds in the three middle streams reach only moderate values, around 500 k s</w:t>
      </w:r>
      <w:r w:rsidR="008C5C57" w:rsidRPr="00280580">
        <w:rPr>
          <w:rFonts w:cs="Times New Roman"/>
          <w:szCs w:val="24"/>
          <w:vertAlign w:val="superscript"/>
        </w:rPr>
        <w:t>-1</w:t>
      </w:r>
      <w:r w:rsidR="008C5C57">
        <w:rPr>
          <w:rFonts w:cs="Times New Roman"/>
          <w:szCs w:val="24"/>
        </w:rPr>
        <w:t>, and, accordingly, the charge state ratios barely dip below the 0.</w:t>
      </w:r>
      <w:r w:rsidR="005134F5">
        <w:rPr>
          <w:rFonts w:cs="Times New Roman"/>
          <w:szCs w:val="24"/>
        </w:rPr>
        <w:t>0</w:t>
      </w:r>
      <w:r w:rsidR="008C5C57">
        <w:rPr>
          <w:rFonts w:cs="Times New Roman"/>
          <w:szCs w:val="24"/>
        </w:rPr>
        <w:t>45 level</w:t>
      </w:r>
      <w:r w:rsidR="005134F5">
        <w:rPr>
          <w:rFonts w:cs="Times New Roman"/>
          <w:szCs w:val="24"/>
        </w:rPr>
        <w:t xml:space="preserve"> typical of coronal </w:t>
      </w:r>
      <w:proofErr w:type="gramStart"/>
      <w:r w:rsidR="005134F5">
        <w:rPr>
          <w:rFonts w:cs="Times New Roman"/>
          <w:szCs w:val="24"/>
        </w:rPr>
        <w:t>hole</w:t>
      </w:r>
      <w:proofErr w:type="gramEnd"/>
      <w:r w:rsidR="005134F5">
        <w:rPr>
          <w:rFonts w:cs="Times New Roman"/>
          <w:szCs w:val="24"/>
        </w:rPr>
        <w:t xml:space="preserve"> origin. </w:t>
      </w:r>
      <w:r w:rsidR="00AB4D5A">
        <w:rPr>
          <w:rFonts w:cs="Times New Roman"/>
          <w:szCs w:val="24"/>
        </w:rPr>
        <w:t xml:space="preserve"> </w:t>
      </w:r>
      <w:r w:rsidR="00106D28">
        <w:rPr>
          <w:rFonts w:cs="Times New Roman"/>
          <w:szCs w:val="24"/>
        </w:rPr>
        <w:t xml:space="preserve">On the other hand, </w:t>
      </w:r>
      <w:r w:rsidR="00673E30">
        <w:rPr>
          <w:rFonts w:cs="Times New Roman"/>
          <w:szCs w:val="24"/>
        </w:rPr>
        <w:t xml:space="preserve">for unknown reasons </w:t>
      </w:r>
      <w:r w:rsidR="00106D28">
        <w:rPr>
          <w:rFonts w:cs="Times New Roman"/>
          <w:szCs w:val="24"/>
        </w:rPr>
        <w:t>the double-dip structure in area 4 is considerably more pronounced in charge state than in speed.</w:t>
      </w:r>
    </w:p>
    <w:p w:rsidR="00106D28" w:rsidRDefault="00E77B04" w:rsidP="005D11F7">
      <w:pPr>
        <w:widowControl w:val="0"/>
        <w:ind w:firstLine="720"/>
        <w:rPr>
          <w:rStyle w:val="title"/>
        </w:rPr>
      </w:pPr>
      <w:r>
        <w:rPr>
          <w:rFonts w:cs="Times New Roman"/>
          <w:szCs w:val="24"/>
        </w:rPr>
        <w:t>I</w:t>
      </w:r>
      <w:r w:rsidR="00106D28">
        <w:rPr>
          <w:rFonts w:cs="Times New Roman"/>
          <w:szCs w:val="24"/>
        </w:rPr>
        <w:t xml:space="preserve">n </w:t>
      </w:r>
      <w:r>
        <w:rPr>
          <w:rFonts w:cs="Times New Roman"/>
          <w:szCs w:val="24"/>
        </w:rPr>
        <w:t xml:space="preserve">the third panel </w:t>
      </w:r>
      <w:r w:rsidR="004640D8">
        <w:rPr>
          <w:rFonts w:cs="Times New Roman"/>
          <w:szCs w:val="24"/>
        </w:rPr>
        <w:t>of</w:t>
      </w:r>
      <w:r>
        <w:rPr>
          <w:rFonts w:cs="Times New Roman"/>
          <w:szCs w:val="24"/>
        </w:rPr>
        <w:t xml:space="preserve"> </w:t>
      </w:r>
      <w:r w:rsidR="00106D28">
        <w:rPr>
          <w:rFonts w:cs="Times New Roman"/>
          <w:szCs w:val="24"/>
        </w:rPr>
        <w:t>Figure 4b</w:t>
      </w:r>
      <w:r>
        <w:rPr>
          <w:rFonts w:cs="Times New Roman"/>
          <w:szCs w:val="24"/>
        </w:rPr>
        <w:t xml:space="preserve"> there are five peaks in the magnetic field magnitude signaling</w:t>
      </w:r>
      <w:r w:rsidR="004640D8">
        <w:rPr>
          <w:rFonts w:cs="Times New Roman"/>
          <w:szCs w:val="24"/>
        </w:rPr>
        <w:t xml:space="preserve"> compression in</w:t>
      </w:r>
      <w:r>
        <w:rPr>
          <w:rFonts w:cs="Times New Roman"/>
          <w:szCs w:val="24"/>
        </w:rPr>
        <w:t xml:space="preserve"> the </w:t>
      </w:r>
      <w:r w:rsidR="00106D28">
        <w:rPr>
          <w:rFonts w:cs="Times New Roman"/>
          <w:szCs w:val="24"/>
        </w:rPr>
        <w:t>stream interaction r</w:t>
      </w:r>
      <w:r>
        <w:rPr>
          <w:rFonts w:cs="Times New Roman"/>
          <w:szCs w:val="24"/>
        </w:rPr>
        <w:t>egions generated by the five streams.</w:t>
      </w:r>
      <w:r w:rsidR="004640D8">
        <w:rPr>
          <w:rFonts w:cs="Times New Roman"/>
          <w:szCs w:val="24"/>
        </w:rPr>
        <w:t xml:space="preserve">  In the tilted dipole template described in section 1, there are only two stream</w:t>
      </w:r>
      <w:r w:rsidR="00C70826">
        <w:rPr>
          <w:rFonts w:cs="Times New Roman"/>
          <w:szCs w:val="24"/>
        </w:rPr>
        <w:t>s and, thus, only two</w:t>
      </w:r>
      <w:r w:rsidR="004640D8">
        <w:rPr>
          <w:rFonts w:cs="Times New Roman"/>
          <w:szCs w:val="24"/>
        </w:rPr>
        <w:t xml:space="preserve"> interaction regions per solar rotation, and these </w:t>
      </w:r>
      <w:r w:rsidR="00C70826">
        <w:rPr>
          <w:rFonts w:cs="Times New Roman"/>
          <w:szCs w:val="24"/>
        </w:rPr>
        <w:t xml:space="preserve">encompass HCS crossings that precede peak field magnitude.  In the case of CR 1997, however, there are three interaction regions in addition to </w:t>
      </w:r>
      <w:r w:rsidR="00C70826">
        <w:rPr>
          <w:rFonts w:cs="Times New Roman"/>
          <w:szCs w:val="24"/>
        </w:rPr>
        <w:lastRenderedPageBreak/>
        <w:t>the two that encompass</w:t>
      </w:r>
      <w:r w:rsidR="004640D8">
        <w:rPr>
          <w:rFonts w:cs="Times New Roman"/>
          <w:szCs w:val="24"/>
        </w:rPr>
        <w:t xml:space="preserve"> HCS crossings</w:t>
      </w:r>
      <w:r w:rsidR="00C70826">
        <w:rPr>
          <w:rFonts w:cs="Times New Roman"/>
          <w:szCs w:val="24"/>
        </w:rPr>
        <w:t xml:space="preserve">.  Cases like these were first analyzed by </w:t>
      </w:r>
      <w:r w:rsidR="00C70826">
        <w:rPr>
          <w:rFonts w:cs="Times New Roman"/>
          <w:i/>
          <w:szCs w:val="24"/>
        </w:rPr>
        <w:t>Neugebauer et al</w:t>
      </w:r>
      <w:r w:rsidR="00BD688B">
        <w:rPr>
          <w:rFonts w:cs="Times New Roman"/>
          <w:i/>
          <w:szCs w:val="24"/>
        </w:rPr>
        <w:t>.</w:t>
      </w:r>
      <w:r w:rsidR="00BD688B">
        <w:rPr>
          <w:rFonts w:cs="Times New Roman"/>
          <w:szCs w:val="24"/>
        </w:rPr>
        <w:t xml:space="preserve"> [2002] in their paper entitled, “</w:t>
      </w:r>
      <w:r w:rsidR="00BD688B">
        <w:rPr>
          <w:rStyle w:val="title"/>
          <w:rFonts w:eastAsia="Calibri" w:cs="Times New Roman"/>
        </w:rPr>
        <w:t>Solar wind stream interaction regions without sector boundaries</w:t>
      </w:r>
      <w:r w:rsidR="00CE32FE">
        <w:rPr>
          <w:rStyle w:val="title"/>
        </w:rPr>
        <w:t>.”  Here we a</w:t>
      </w:r>
      <w:r w:rsidR="00E360D7">
        <w:rPr>
          <w:rStyle w:val="title"/>
        </w:rPr>
        <w:t>scribe them to passage through</w:t>
      </w:r>
      <w:r w:rsidR="00CE32FE">
        <w:rPr>
          <w:rStyle w:val="title"/>
        </w:rPr>
        <w:t xml:space="preserve"> pseudostreamer belt</w:t>
      </w:r>
      <w:r w:rsidR="00E360D7">
        <w:rPr>
          <w:rStyle w:val="title"/>
        </w:rPr>
        <w:t>s that form arcs stemming from the streamer belt</w:t>
      </w:r>
      <w:r w:rsidR="00235E35">
        <w:rPr>
          <w:rStyle w:val="title"/>
        </w:rPr>
        <w:t>.</w:t>
      </w:r>
    </w:p>
    <w:p w:rsidR="004B697B" w:rsidRDefault="004B697B" w:rsidP="005D11F7">
      <w:pPr>
        <w:widowControl w:val="0"/>
        <w:ind w:firstLine="720"/>
        <w:rPr>
          <w:rStyle w:val="title"/>
        </w:rPr>
      </w:pPr>
      <w:r>
        <w:rPr>
          <w:rStyle w:val="title"/>
        </w:rPr>
        <w:t>T</w:t>
      </w:r>
      <w:r w:rsidR="009F2B2E">
        <w:rPr>
          <w:rStyle w:val="title"/>
        </w:rPr>
        <w:t>o</w:t>
      </w:r>
      <w:r>
        <w:rPr>
          <w:rStyle w:val="title"/>
        </w:rPr>
        <w:t xml:space="preserve"> illustra</w:t>
      </w:r>
      <w:r w:rsidR="00E360D7">
        <w:rPr>
          <w:rStyle w:val="title"/>
        </w:rPr>
        <w:t>te the widespread occurrence and evolution</w:t>
      </w:r>
      <w:r w:rsidR="00987407">
        <w:rPr>
          <w:rStyle w:val="title"/>
        </w:rPr>
        <w:t xml:space="preserve"> of pseudostreamer</w:t>
      </w:r>
      <w:r w:rsidR="00E360D7">
        <w:rPr>
          <w:rStyle w:val="title"/>
        </w:rPr>
        <w:t xml:space="preserve"> arc</w:t>
      </w:r>
      <w:r>
        <w:rPr>
          <w:rStyle w:val="title"/>
        </w:rPr>
        <w:t>s</w:t>
      </w:r>
      <w:r w:rsidR="00E360D7">
        <w:rPr>
          <w:rStyle w:val="title"/>
        </w:rPr>
        <w:t xml:space="preserve"> during the early declining phase of the solar cyc</w:t>
      </w:r>
      <w:r w:rsidR="009B7B82">
        <w:rPr>
          <w:rStyle w:val="title"/>
        </w:rPr>
        <w:t xml:space="preserve">le, Figure 6 presents </w:t>
      </w:r>
      <w:r w:rsidR="00E360D7">
        <w:rPr>
          <w:rStyle w:val="title"/>
        </w:rPr>
        <w:t xml:space="preserve">WSA synoptic maps for </w:t>
      </w:r>
      <w:r w:rsidR="003340E2">
        <w:rPr>
          <w:rStyle w:val="title"/>
        </w:rPr>
        <w:t>six successive</w:t>
      </w:r>
      <w:r w:rsidR="00E360D7">
        <w:rPr>
          <w:rStyle w:val="title"/>
        </w:rPr>
        <w:t xml:space="preserve"> even-numbered Carrington Rotations beginning with CR 1996, which immediately precedes the map</w:t>
      </w:r>
      <w:r w:rsidR="009B7B82">
        <w:rPr>
          <w:rStyle w:val="title"/>
        </w:rPr>
        <w:t xml:space="preserve"> (for CR 1997)</w:t>
      </w:r>
      <w:r w:rsidR="00E360D7">
        <w:rPr>
          <w:rStyle w:val="title"/>
        </w:rPr>
        <w:t xml:space="preserve"> in Figure 4a.  The HCS </w:t>
      </w:r>
      <w:r w:rsidR="00DE45AD">
        <w:rPr>
          <w:rStyle w:val="title"/>
        </w:rPr>
        <w:t xml:space="preserve">(not drawn) </w:t>
      </w:r>
      <w:r w:rsidR="00E360D7">
        <w:rPr>
          <w:rStyle w:val="title"/>
        </w:rPr>
        <w:t>threads through</w:t>
      </w:r>
      <w:r w:rsidR="003340E2">
        <w:rPr>
          <w:rStyle w:val="title"/>
        </w:rPr>
        <w:t xml:space="preserve"> all of</w:t>
      </w:r>
      <w:r w:rsidR="00E360D7">
        <w:rPr>
          <w:rStyle w:val="title"/>
        </w:rPr>
        <w:t xml:space="preserve"> these maps in much the same form as in Figure 4a</w:t>
      </w:r>
      <w:r w:rsidR="003340E2">
        <w:rPr>
          <w:rStyle w:val="title"/>
        </w:rPr>
        <w:t xml:space="preserve">, through a blue band of slow flow comprising the streamer belt, but other blue bands of slow flow are pervasive.  Because these other bands form arcs that connect to the streamer belt, the </w:t>
      </w:r>
      <w:r w:rsidR="006D0149">
        <w:rPr>
          <w:rStyle w:val="title"/>
        </w:rPr>
        <w:t xml:space="preserve">combined </w:t>
      </w:r>
      <w:r w:rsidR="003340E2">
        <w:rPr>
          <w:rStyle w:val="title"/>
        </w:rPr>
        <w:t>blue traces in the maps</w:t>
      </w:r>
      <w:r w:rsidR="006D0149">
        <w:rPr>
          <w:rStyle w:val="title"/>
        </w:rPr>
        <w:t xml:space="preserve"> often</w:t>
      </w:r>
      <w:r w:rsidR="003340E2">
        <w:rPr>
          <w:rStyle w:val="title"/>
        </w:rPr>
        <w:t xml:space="preserve"> have the appearance of </w:t>
      </w:r>
      <w:r w:rsidR="002B230D">
        <w:rPr>
          <w:rStyle w:val="title"/>
        </w:rPr>
        <w:t>lin</w:t>
      </w:r>
      <w:r w:rsidR="00E17297">
        <w:rPr>
          <w:rStyle w:val="title"/>
        </w:rPr>
        <w:t>ks in a chain, or a web</w:t>
      </w:r>
      <w:r w:rsidR="00EB57A7">
        <w:rPr>
          <w:rStyle w:val="title"/>
        </w:rPr>
        <w:t xml:space="preserve"> or network</w:t>
      </w:r>
      <w:r w:rsidR="00E17297">
        <w:rPr>
          <w:rStyle w:val="title"/>
        </w:rPr>
        <w:t xml:space="preserve"> of linked</w:t>
      </w:r>
      <w:r w:rsidR="002B230D">
        <w:rPr>
          <w:rStyle w:val="title"/>
        </w:rPr>
        <w:t xml:space="preserve"> loops.  </w:t>
      </w:r>
      <w:r w:rsidR="00EB7372">
        <w:rPr>
          <w:rStyle w:val="title"/>
        </w:rPr>
        <w:t xml:space="preserve">The pattern constantly evolves.  </w:t>
      </w:r>
      <w:r w:rsidR="001B6DFC">
        <w:rPr>
          <w:rStyle w:val="title"/>
        </w:rPr>
        <w:t>A</w:t>
      </w:r>
      <w:r w:rsidR="00EB7372">
        <w:rPr>
          <w:rStyle w:val="title"/>
        </w:rPr>
        <w:t xml:space="preserve">rc 1 in Figure 4a traces the </w:t>
      </w:r>
      <w:r w:rsidR="006D0149">
        <w:rPr>
          <w:rStyle w:val="title"/>
        </w:rPr>
        <w:t>bottom portion of a link that i</w:t>
      </w:r>
      <w:r w:rsidR="00EB7372">
        <w:rPr>
          <w:rStyle w:val="title"/>
        </w:rPr>
        <w:t>s much more pronounced in the preceding CR 1996 at the top of Figure 6</w:t>
      </w:r>
      <w:r w:rsidR="001B6DFC">
        <w:rPr>
          <w:rStyle w:val="title"/>
        </w:rPr>
        <w:t xml:space="preserve"> but fade</w:t>
      </w:r>
      <w:r w:rsidR="006D0149">
        <w:rPr>
          <w:rStyle w:val="title"/>
        </w:rPr>
        <w:t>s</w:t>
      </w:r>
      <w:r w:rsidR="001B6DFC">
        <w:rPr>
          <w:rStyle w:val="title"/>
        </w:rPr>
        <w:t xml:space="preserve"> away by CR 2002</w:t>
      </w:r>
      <w:r w:rsidR="00EB7372">
        <w:rPr>
          <w:rStyle w:val="title"/>
        </w:rPr>
        <w:t>.</w:t>
      </w:r>
      <w:r w:rsidR="001B6DFC">
        <w:rPr>
          <w:rStyle w:val="title"/>
        </w:rPr>
        <w:t xml:space="preserve">  All that remains in </w:t>
      </w:r>
      <w:r w:rsidR="009B7B82">
        <w:rPr>
          <w:rStyle w:val="title"/>
        </w:rPr>
        <w:t>the 0</w:t>
      </w:r>
      <w:r w:rsidR="009B7B82">
        <w:rPr>
          <w:rStyle w:val="title"/>
        </w:rPr>
        <w:sym w:font="SymbolProp BT" w:char="F0B0"/>
      </w:r>
      <w:r w:rsidR="009B7B82">
        <w:rPr>
          <w:rStyle w:val="title"/>
        </w:rPr>
        <w:t xml:space="preserve"> - 180</w:t>
      </w:r>
      <w:r w:rsidR="009B7B82">
        <w:rPr>
          <w:rStyle w:val="title"/>
        </w:rPr>
        <w:sym w:font="SymbolProp BT" w:char="F0B0"/>
      </w:r>
      <w:r w:rsidR="009B7B82">
        <w:rPr>
          <w:rStyle w:val="title"/>
        </w:rPr>
        <w:t xml:space="preserve"> longitude range is the blue band of the streamer belt.  In contrast, in the 180</w:t>
      </w:r>
      <w:r w:rsidR="009B7B82">
        <w:rPr>
          <w:rStyle w:val="title"/>
        </w:rPr>
        <w:sym w:font="SymbolProp BT" w:char="F0B0"/>
      </w:r>
      <w:r w:rsidR="009B7B82">
        <w:rPr>
          <w:rStyle w:val="title"/>
        </w:rPr>
        <w:t xml:space="preserve"> - 360</w:t>
      </w:r>
      <w:r w:rsidR="009B7B82">
        <w:rPr>
          <w:rStyle w:val="title"/>
        </w:rPr>
        <w:sym w:font="SymbolProp BT" w:char="F0B0"/>
      </w:r>
      <w:r w:rsidR="001B6DFC">
        <w:rPr>
          <w:rStyle w:val="title"/>
        </w:rPr>
        <w:t xml:space="preserve"> </w:t>
      </w:r>
      <w:r w:rsidR="009B7B82">
        <w:rPr>
          <w:rStyle w:val="title"/>
        </w:rPr>
        <w:t>longitude range, the blue web of slow flow has developed into what looks like a large oval link with two crossbars.  By CR 2006, f</w:t>
      </w:r>
      <w:r w:rsidR="001B6DFC">
        <w:rPr>
          <w:rStyle w:val="title"/>
        </w:rPr>
        <w:t xml:space="preserve">our relatively uniform </w:t>
      </w:r>
      <w:r w:rsidR="009B7B82">
        <w:rPr>
          <w:rStyle w:val="title"/>
        </w:rPr>
        <w:t xml:space="preserve">oval </w:t>
      </w:r>
      <w:r w:rsidR="001B6DFC">
        <w:rPr>
          <w:rStyle w:val="title"/>
        </w:rPr>
        <w:t xml:space="preserve">links span </w:t>
      </w:r>
      <w:r w:rsidR="009B7B82">
        <w:rPr>
          <w:rStyle w:val="title"/>
        </w:rPr>
        <w:t>the map.</w:t>
      </w:r>
    </w:p>
    <w:p w:rsidR="007101EF" w:rsidRPr="00BD688B" w:rsidRDefault="007101EF" w:rsidP="005D11F7">
      <w:pPr>
        <w:widowControl w:val="0"/>
        <w:ind w:firstLine="720"/>
        <w:rPr>
          <w:rFonts w:cs="Times New Roman"/>
          <w:szCs w:val="24"/>
        </w:rPr>
      </w:pPr>
      <w:r>
        <w:rPr>
          <w:rStyle w:val="title"/>
        </w:rPr>
        <w:t xml:space="preserve">In summary, the complicated solar wind stream structure </w:t>
      </w:r>
      <w:r w:rsidR="0099050D">
        <w:rPr>
          <w:rStyle w:val="title"/>
        </w:rPr>
        <w:t>observed in the ecliptic plane</w:t>
      </w:r>
      <w:r>
        <w:rPr>
          <w:rStyle w:val="title"/>
        </w:rPr>
        <w:t xml:space="preserve"> early in the declining phase of the solar cycle </w:t>
      </w:r>
      <w:r w:rsidR="00E17297">
        <w:rPr>
          <w:rStyle w:val="title"/>
        </w:rPr>
        <w:t>can be ascribed to multiple bands of slow wind</w:t>
      </w:r>
      <w:r w:rsidR="0099050D">
        <w:rPr>
          <w:rStyle w:val="title"/>
        </w:rPr>
        <w:t xml:space="preserve"> that are distinct from the slow wind</w:t>
      </w:r>
      <w:r w:rsidR="00EB57A7">
        <w:rPr>
          <w:rStyle w:val="title"/>
        </w:rPr>
        <w:t xml:space="preserve"> from the streamer belt</w:t>
      </w:r>
      <w:r w:rsidR="0099050D">
        <w:rPr>
          <w:rStyle w:val="title"/>
        </w:rPr>
        <w:t xml:space="preserve"> surrounding crossings of the HCS.</w:t>
      </w:r>
      <w:r w:rsidR="00EB57A7">
        <w:rPr>
          <w:rStyle w:val="title"/>
        </w:rPr>
        <w:t xml:space="preserve">  Similar to the simple</w:t>
      </w:r>
      <w:r w:rsidR="0046107C">
        <w:rPr>
          <w:rStyle w:val="title"/>
        </w:rPr>
        <w:t>r</w:t>
      </w:r>
      <w:r w:rsidR="00EB57A7">
        <w:rPr>
          <w:rStyle w:val="title"/>
        </w:rPr>
        <w:t xml:space="preserve"> case analyzed in section 2.1 during solar minimum, the bands of slow wind</w:t>
      </w:r>
      <w:r w:rsidR="0046107C">
        <w:rPr>
          <w:rStyle w:val="title"/>
        </w:rPr>
        <w:t xml:space="preserve"> have pseudostreamer topology characteristic of unipolar boundaries between open fields from different coronal holes.</w:t>
      </w:r>
      <w:r w:rsidR="0099050D">
        <w:rPr>
          <w:rStyle w:val="title"/>
        </w:rPr>
        <w:t xml:space="preserve">  </w:t>
      </w:r>
      <w:r w:rsidR="00EB57A7">
        <w:rPr>
          <w:rStyle w:val="title"/>
        </w:rPr>
        <w:t xml:space="preserve">Synoptic maps of predicted speed show that the bands together </w:t>
      </w:r>
      <w:r w:rsidR="00EB57A7">
        <w:rPr>
          <w:rStyle w:val="title"/>
        </w:rPr>
        <w:lastRenderedPageBreak/>
        <w:t>with the streamer belt form a global network of slow wind</w:t>
      </w:r>
      <w:r w:rsidR="0046107C">
        <w:rPr>
          <w:rStyle w:val="title"/>
        </w:rPr>
        <w:t xml:space="preserve"> that has the appearance of a web of linked loops.</w:t>
      </w:r>
    </w:p>
    <w:p w:rsidR="00C87756" w:rsidRPr="009332D6" w:rsidRDefault="00A6750C" w:rsidP="00071AE5">
      <w:pPr>
        <w:outlineLvl w:val="0"/>
        <w:rPr>
          <w:b/>
        </w:rPr>
      </w:pPr>
      <w:r>
        <w:rPr>
          <w:b/>
        </w:rPr>
        <w:t>3.  Discussion</w:t>
      </w:r>
    </w:p>
    <w:p w:rsidR="008A66B3" w:rsidRPr="00B63C42" w:rsidRDefault="003A3486" w:rsidP="0023008E">
      <w:pPr>
        <w:widowControl w:val="0"/>
        <w:ind w:firstLine="720"/>
        <w:rPr>
          <w:rFonts w:cs="Times New Roman"/>
          <w:szCs w:val="24"/>
        </w:rPr>
      </w:pPr>
      <w:r>
        <w:rPr>
          <w:rFonts w:cs="Times New Roman"/>
          <w:szCs w:val="24"/>
        </w:rPr>
        <w:t xml:space="preserve">We begin this section with a brief discussion </w:t>
      </w:r>
      <w:r w:rsidR="00616DF7">
        <w:rPr>
          <w:rFonts w:cs="Times New Roman"/>
          <w:szCs w:val="24"/>
        </w:rPr>
        <w:t>of relevant aspects</w:t>
      </w:r>
      <w:r>
        <w:rPr>
          <w:rFonts w:cs="Times New Roman"/>
          <w:szCs w:val="24"/>
        </w:rPr>
        <w:t xml:space="preserve"> </w:t>
      </w:r>
      <w:r w:rsidR="00616DF7">
        <w:rPr>
          <w:rFonts w:cs="Times New Roman"/>
          <w:szCs w:val="24"/>
        </w:rPr>
        <w:t>of</w:t>
      </w:r>
      <w:r>
        <w:rPr>
          <w:rFonts w:cs="Times New Roman"/>
          <w:szCs w:val="24"/>
        </w:rPr>
        <w:t xml:space="preserve"> </w:t>
      </w:r>
      <w:r w:rsidR="00616DF7">
        <w:rPr>
          <w:rFonts w:cs="Times New Roman"/>
          <w:szCs w:val="24"/>
        </w:rPr>
        <w:t xml:space="preserve">slow solar wind </w:t>
      </w:r>
      <w:r>
        <w:rPr>
          <w:rFonts w:cs="Times New Roman"/>
          <w:szCs w:val="24"/>
        </w:rPr>
        <w:t>model</w:t>
      </w:r>
      <w:r w:rsidR="00616DF7">
        <w:rPr>
          <w:rFonts w:cs="Times New Roman"/>
          <w:szCs w:val="24"/>
        </w:rPr>
        <w:t xml:space="preserve">s and then focus on the role of pseudostreamer belts </w:t>
      </w:r>
      <w:r w:rsidR="008A66B3">
        <w:rPr>
          <w:rFonts w:cs="Times New Roman"/>
          <w:szCs w:val="24"/>
        </w:rPr>
        <w:t>in understanding the global distribution of slow wind.</w:t>
      </w:r>
      <w:r w:rsidR="0023008E">
        <w:rPr>
          <w:rFonts w:cs="Times New Roman"/>
          <w:szCs w:val="24"/>
        </w:rPr>
        <w:t xml:space="preserve">  </w:t>
      </w:r>
      <w:r w:rsidR="00B63C42">
        <w:rPr>
          <w:rFonts w:cs="Times New Roman"/>
          <w:szCs w:val="24"/>
        </w:rPr>
        <w:t>T</w:t>
      </w:r>
      <w:r w:rsidR="0023008E">
        <w:rPr>
          <w:rFonts w:cs="Times New Roman"/>
          <w:szCs w:val="24"/>
        </w:rPr>
        <w:t>he two leading model</w:t>
      </w:r>
      <w:r w:rsidR="00EB1C1B">
        <w:rPr>
          <w:rFonts w:cs="Times New Roman"/>
          <w:szCs w:val="24"/>
        </w:rPr>
        <w:t>s for generating slow wind</w:t>
      </w:r>
      <w:r w:rsidR="00B63C42">
        <w:rPr>
          <w:rFonts w:cs="Times New Roman"/>
          <w:szCs w:val="24"/>
        </w:rPr>
        <w:t>,</w:t>
      </w:r>
      <w:r w:rsidR="00EB1C1B">
        <w:rPr>
          <w:rFonts w:cs="Times New Roman"/>
          <w:szCs w:val="24"/>
        </w:rPr>
        <w:t xml:space="preserve"> </w:t>
      </w:r>
      <w:r w:rsidR="00B63C42">
        <w:rPr>
          <w:rFonts w:cs="Times New Roman"/>
          <w:szCs w:val="24"/>
        </w:rPr>
        <w:t xml:space="preserve">as reviewed, for example, by </w:t>
      </w:r>
      <w:r w:rsidR="00B63C42">
        <w:rPr>
          <w:rFonts w:cs="Times New Roman"/>
          <w:i/>
          <w:szCs w:val="24"/>
        </w:rPr>
        <w:t>Antiochos et al.</w:t>
      </w:r>
      <w:r w:rsidR="00B63C42">
        <w:rPr>
          <w:rFonts w:cs="Times New Roman"/>
          <w:szCs w:val="24"/>
        </w:rPr>
        <w:t xml:space="preserve"> [2011a] and </w:t>
      </w:r>
      <w:r w:rsidR="00B63C42">
        <w:rPr>
          <w:rFonts w:cs="Times New Roman"/>
          <w:i/>
          <w:szCs w:val="24"/>
        </w:rPr>
        <w:t xml:space="preserve">Riley and </w:t>
      </w:r>
      <w:proofErr w:type="spellStart"/>
      <w:r w:rsidR="00B63C42">
        <w:rPr>
          <w:rFonts w:cs="Times New Roman"/>
          <w:i/>
          <w:szCs w:val="24"/>
        </w:rPr>
        <w:t>Luhmann</w:t>
      </w:r>
      <w:proofErr w:type="spellEnd"/>
      <w:r w:rsidR="00B63C42">
        <w:rPr>
          <w:rFonts w:cs="Times New Roman"/>
          <w:szCs w:val="24"/>
        </w:rPr>
        <w:t xml:space="preserve"> [2011], </w:t>
      </w:r>
      <w:r w:rsidR="00EB1C1B">
        <w:rPr>
          <w:rFonts w:cs="Times New Roman"/>
          <w:szCs w:val="24"/>
        </w:rPr>
        <w:t>are large expansion factors of the magnetic field as it diverges out into the heliosphere</w:t>
      </w:r>
      <w:r w:rsidR="00B63C42">
        <w:rPr>
          <w:rFonts w:cs="Times New Roman"/>
          <w:szCs w:val="24"/>
        </w:rPr>
        <w:t xml:space="preserve"> [e.g., </w:t>
      </w:r>
      <w:r w:rsidR="00B63C42">
        <w:rPr>
          <w:rFonts w:cs="Times New Roman"/>
          <w:i/>
          <w:szCs w:val="24"/>
        </w:rPr>
        <w:t xml:space="preserve">Wang and </w:t>
      </w:r>
      <w:proofErr w:type="spellStart"/>
      <w:r w:rsidR="00B63C42">
        <w:rPr>
          <w:rFonts w:cs="Times New Roman"/>
          <w:i/>
          <w:szCs w:val="24"/>
        </w:rPr>
        <w:t>Sheeley</w:t>
      </w:r>
      <w:proofErr w:type="spellEnd"/>
      <w:r w:rsidR="00B63C42">
        <w:rPr>
          <w:rFonts w:cs="Times New Roman"/>
          <w:szCs w:val="24"/>
        </w:rPr>
        <w:t>, 1990</w:t>
      </w:r>
      <w:r w:rsidR="001608ED">
        <w:rPr>
          <w:rFonts w:cs="Times New Roman"/>
          <w:szCs w:val="24"/>
        </w:rPr>
        <w:t>a</w:t>
      </w:r>
      <w:r w:rsidR="00B63C42">
        <w:rPr>
          <w:rFonts w:cs="Times New Roman"/>
          <w:szCs w:val="24"/>
        </w:rPr>
        <w:t>], and interchange reconnection between large loops</w:t>
      </w:r>
      <w:r w:rsidR="00ED724A">
        <w:rPr>
          <w:rFonts w:cs="Times New Roman"/>
          <w:szCs w:val="24"/>
        </w:rPr>
        <w:t xml:space="preserve"> in the streamer belt</w:t>
      </w:r>
      <w:r w:rsidR="00B63C42">
        <w:rPr>
          <w:rFonts w:cs="Times New Roman"/>
          <w:szCs w:val="24"/>
        </w:rPr>
        <w:t xml:space="preserve"> and open field lines that empties plasma from the newly-opened loops into the heliosphere [e.g., </w:t>
      </w:r>
      <w:r w:rsidR="00B63C42">
        <w:rPr>
          <w:rFonts w:cs="Times New Roman"/>
          <w:i/>
          <w:szCs w:val="24"/>
        </w:rPr>
        <w:t>Fisk et al.</w:t>
      </w:r>
      <w:r w:rsidR="00B63C42">
        <w:rPr>
          <w:rFonts w:cs="Times New Roman"/>
          <w:szCs w:val="24"/>
        </w:rPr>
        <w:t xml:space="preserve">, 1999].  </w:t>
      </w:r>
      <w:r w:rsidR="000527CD">
        <w:rPr>
          <w:rFonts w:cs="Times New Roman"/>
          <w:szCs w:val="24"/>
        </w:rPr>
        <w:t>The WSA model used in our analysis</w:t>
      </w:r>
      <w:r w:rsidR="0067606D">
        <w:rPr>
          <w:rFonts w:cs="Times New Roman"/>
          <w:szCs w:val="24"/>
        </w:rPr>
        <w:t xml:space="preserve"> essentially</w:t>
      </w:r>
      <w:r w:rsidR="000527CD">
        <w:rPr>
          <w:rFonts w:cs="Times New Roman"/>
          <w:szCs w:val="24"/>
        </w:rPr>
        <w:t xml:space="preserve"> incorporates both mechanisms, the latter by adding a factor proportional to distance from the coronal </w:t>
      </w:r>
      <w:proofErr w:type="gramStart"/>
      <w:r w:rsidR="000527CD">
        <w:rPr>
          <w:rFonts w:cs="Times New Roman"/>
          <w:szCs w:val="24"/>
        </w:rPr>
        <w:t>hole</w:t>
      </w:r>
      <w:proofErr w:type="gramEnd"/>
      <w:r w:rsidR="000527CD">
        <w:rPr>
          <w:rFonts w:cs="Times New Roman"/>
          <w:szCs w:val="24"/>
        </w:rPr>
        <w:t xml:space="preserve"> boundary</w:t>
      </w:r>
      <w:r w:rsidR="0067606D">
        <w:rPr>
          <w:rFonts w:cs="Times New Roman"/>
          <w:szCs w:val="24"/>
        </w:rPr>
        <w:t xml:space="preserve"> [cf. </w:t>
      </w:r>
      <w:r w:rsidR="0067606D">
        <w:rPr>
          <w:rFonts w:cs="Times New Roman"/>
          <w:i/>
          <w:szCs w:val="24"/>
        </w:rPr>
        <w:t>Riley et al.</w:t>
      </w:r>
      <w:r w:rsidR="0067606D">
        <w:rPr>
          <w:rFonts w:cs="Times New Roman"/>
          <w:szCs w:val="24"/>
        </w:rPr>
        <w:t>, 2001</w:t>
      </w:r>
      <w:r w:rsidR="00BF60F5">
        <w:rPr>
          <w:rFonts w:cs="Times New Roman"/>
          <w:szCs w:val="24"/>
        </w:rPr>
        <w:t xml:space="preserve">; </w:t>
      </w:r>
      <w:r w:rsidR="00BF60F5">
        <w:rPr>
          <w:rFonts w:cs="Times New Roman"/>
          <w:i/>
          <w:szCs w:val="24"/>
        </w:rPr>
        <w:t xml:space="preserve">Riley and </w:t>
      </w:r>
      <w:proofErr w:type="spellStart"/>
      <w:r w:rsidR="00BF60F5">
        <w:rPr>
          <w:rFonts w:cs="Times New Roman"/>
          <w:i/>
          <w:szCs w:val="24"/>
        </w:rPr>
        <w:t>Luhmann</w:t>
      </w:r>
      <w:proofErr w:type="spellEnd"/>
      <w:r w:rsidR="00BF60F5">
        <w:rPr>
          <w:rFonts w:cs="Times New Roman"/>
          <w:szCs w:val="24"/>
        </w:rPr>
        <w:t>, 2011</w:t>
      </w:r>
      <w:r w:rsidR="0067606D">
        <w:rPr>
          <w:rFonts w:cs="Times New Roman"/>
          <w:szCs w:val="24"/>
        </w:rPr>
        <w:t>]</w:t>
      </w:r>
      <w:r w:rsidR="000527CD">
        <w:rPr>
          <w:rFonts w:cs="Times New Roman"/>
          <w:szCs w:val="24"/>
        </w:rPr>
        <w:t xml:space="preserve">.  </w:t>
      </w:r>
      <w:r w:rsidR="00AD2B1A">
        <w:rPr>
          <w:rFonts w:cs="Times New Roman"/>
          <w:szCs w:val="24"/>
        </w:rPr>
        <w:t xml:space="preserve">While both mechanisms result in slow wind from the </w:t>
      </w:r>
      <w:r w:rsidR="0023008E">
        <w:rPr>
          <w:rFonts w:cs="Times New Roman"/>
          <w:szCs w:val="24"/>
        </w:rPr>
        <w:t>vicinity</w:t>
      </w:r>
      <w:r w:rsidR="00AD2B1A">
        <w:rPr>
          <w:rFonts w:cs="Times New Roman"/>
          <w:szCs w:val="24"/>
        </w:rPr>
        <w:t xml:space="preserve"> of the streamer belt, </w:t>
      </w:r>
      <w:r w:rsidR="00663D99">
        <w:rPr>
          <w:rFonts w:cs="Times New Roman"/>
          <w:szCs w:val="24"/>
        </w:rPr>
        <w:t>only the interchange reconnection model consistently results in slow wind from pseudostreamer belts.  T</w:t>
      </w:r>
      <w:r w:rsidR="00AD2B1A">
        <w:rPr>
          <w:rFonts w:cs="Times New Roman"/>
          <w:szCs w:val="24"/>
        </w:rPr>
        <w:t xml:space="preserve">he </w:t>
      </w:r>
      <w:r w:rsidR="0023008E">
        <w:rPr>
          <w:rFonts w:cs="Times New Roman"/>
          <w:szCs w:val="24"/>
        </w:rPr>
        <w:t>traditional expansion factor model</w:t>
      </w:r>
      <w:r w:rsidR="00AD2B1A">
        <w:rPr>
          <w:rFonts w:cs="Times New Roman"/>
          <w:szCs w:val="24"/>
        </w:rPr>
        <w:t xml:space="preserve"> yields fast wind fro</w:t>
      </w:r>
      <w:r w:rsidR="00663D99">
        <w:rPr>
          <w:rFonts w:cs="Times New Roman"/>
          <w:szCs w:val="24"/>
        </w:rPr>
        <w:t>m</w:t>
      </w:r>
      <w:r w:rsidR="00EB0F15">
        <w:rPr>
          <w:rFonts w:cs="Times New Roman"/>
          <w:szCs w:val="24"/>
        </w:rPr>
        <w:t xml:space="preserve"> pseudostreamer belt</w:t>
      </w:r>
      <w:r w:rsidR="00663D99">
        <w:rPr>
          <w:rFonts w:cs="Times New Roman"/>
          <w:szCs w:val="24"/>
        </w:rPr>
        <w:t>s</w:t>
      </w:r>
      <w:r w:rsidR="00A5227C">
        <w:rPr>
          <w:rFonts w:cs="Times New Roman"/>
          <w:szCs w:val="24"/>
        </w:rPr>
        <w:t xml:space="preserve"> [e.g., </w:t>
      </w:r>
      <w:r w:rsidR="001608ED">
        <w:rPr>
          <w:rFonts w:cs="Times New Roman"/>
          <w:i/>
          <w:szCs w:val="24"/>
        </w:rPr>
        <w:t xml:space="preserve">Wang and </w:t>
      </w:r>
      <w:proofErr w:type="spellStart"/>
      <w:r w:rsidR="001608ED">
        <w:rPr>
          <w:rFonts w:cs="Times New Roman"/>
          <w:i/>
          <w:szCs w:val="24"/>
        </w:rPr>
        <w:t>Sheeley</w:t>
      </w:r>
      <w:proofErr w:type="spellEnd"/>
      <w:r w:rsidR="001608ED">
        <w:rPr>
          <w:rFonts w:cs="Times New Roman"/>
          <w:szCs w:val="24"/>
        </w:rPr>
        <w:t>, 1990b;</w:t>
      </w:r>
      <w:r w:rsidR="00F036B3">
        <w:rPr>
          <w:rFonts w:cs="Times New Roman"/>
          <w:szCs w:val="24"/>
        </w:rPr>
        <w:t xml:space="preserve"> </w:t>
      </w:r>
      <w:r w:rsidR="00F036B3">
        <w:rPr>
          <w:rFonts w:cs="Times New Roman"/>
          <w:i/>
          <w:szCs w:val="24"/>
        </w:rPr>
        <w:t>Wang et al.</w:t>
      </w:r>
      <w:r w:rsidR="00F036B3">
        <w:rPr>
          <w:rFonts w:cs="Times New Roman"/>
          <w:szCs w:val="24"/>
        </w:rPr>
        <w:t>, 2007;</w:t>
      </w:r>
      <w:r w:rsidR="001608ED">
        <w:rPr>
          <w:rFonts w:cs="Times New Roman"/>
          <w:szCs w:val="24"/>
        </w:rPr>
        <w:t xml:space="preserve"> </w:t>
      </w:r>
      <w:r w:rsidR="00A5227C">
        <w:rPr>
          <w:rFonts w:cs="Times New Roman"/>
          <w:i/>
          <w:szCs w:val="24"/>
        </w:rPr>
        <w:t xml:space="preserve">Riley and </w:t>
      </w:r>
      <w:proofErr w:type="spellStart"/>
      <w:r w:rsidR="00A5227C">
        <w:rPr>
          <w:rFonts w:cs="Times New Roman"/>
          <w:i/>
          <w:szCs w:val="24"/>
        </w:rPr>
        <w:t>Luhmann</w:t>
      </w:r>
      <w:proofErr w:type="spellEnd"/>
      <w:r w:rsidR="00A5227C">
        <w:rPr>
          <w:rFonts w:cs="Times New Roman"/>
          <w:szCs w:val="24"/>
        </w:rPr>
        <w:t>, 2011]</w:t>
      </w:r>
      <w:r w:rsidR="00F036B3">
        <w:rPr>
          <w:rFonts w:cs="Times New Roman"/>
          <w:szCs w:val="24"/>
        </w:rPr>
        <w:t>, although r</w:t>
      </w:r>
      <w:r w:rsidR="00EC1319">
        <w:rPr>
          <w:rFonts w:cs="Times New Roman"/>
          <w:szCs w:val="24"/>
        </w:rPr>
        <w:t>ecent developments</w:t>
      </w:r>
      <w:r w:rsidR="00F036B3">
        <w:rPr>
          <w:rFonts w:cs="Times New Roman"/>
          <w:szCs w:val="24"/>
        </w:rPr>
        <w:t xml:space="preserve"> </w:t>
      </w:r>
      <w:r w:rsidR="00663D99">
        <w:rPr>
          <w:rFonts w:cs="Times New Roman"/>
          <w:szCs w:val="24"/>
        </w:rPr>
        <w:t>indicate</w:t>
      </w:r>
      <w:r w:rsidR="00EC1319">
        <w:rPr>
          <w:rFonts w:cs="Times New Roman"/>
          <w:szCs w:val="24"/>
        </w:rPr>
        <w:t xml:space="preserve"> a range of speeds, from slow to fast, depending upon the height of the cusp</w:t>
      </w:r>
      <w:r w:rsidR="00F036B3">
        <w:rPr>
          <w:rFonts w:cs="Times New Roman"/>
          <w:szCs w:val="24"/>
        </w:rPr>
        <w:t>.</w:t>
      </w:r>
      <w:r w:rsidR="00211CFF">
        <w:rPr>
          <w:rFonts w:cs="Times New Roman"/>
          <w:szCs w:val="24"/>
        </w:rPr>
        <w:t xml:space="preserve">  In the WSA model, the factor proportional to distance from the coronal hol</w:t>
      </w:r>
      <w:r w:rsidR="0023008E">
        <w:rPr>
          <w:rFonts w:cs="Times New Roman"/>
          <w:szCs w:val="24"/>
        </w:rPr>
        <w:t>e boundary clearly dominates its traditional</w:t>
      </w:r>
      <w:r w:rsidR="00211CFF">
        <w:rPr>
          <w:rFonts w:cs="Times New Roman"/>
          <w:szCs w:val="24"/>
        </w:rPr>
        <w:t xml:space="preserve"> expansion factor, yielding slow flow from pseudostreamer belts</w:t>
      </w:r>
      <w:r w:rsidR="00574220">
        <w:rPr>
          <w:rFonts w:cs="Times New Roman"/>
          <w:szCs w:val="24"/>
        </w:rPr>
        <w:t>, as illustrated in Figures 1, 4, and 6</w:t>
      </w:r>
      <w:r w:rsidR="00211CFF">
        <w:rPr>
          <w:rFonts w:cs="Times New Roman"/>
          <w:szCs w:val="24"/>
        </w:rPr>
        <w:t>.</w:t>
      </w:r>
    </w:p>
    <w:p w:rsidR="009C35F9" w:rsidRDefault="00CE32FE" w:rsidP="00041544">
      <w:pPr>
        <w:widowControl w:val="0"/>
        <w:ind w:firstLine="720"/>
        <w:rPr>
          <w:rFonts w:cs="Times New Roman"/>
          <w:szCs w:val="24"/>
        </w:rPr>
      </w:pPr>
      <w:r>
        <w:rPr>
          <w:rFonts w:cs="Times New Roman"/>
          <w:szCs w:val="24"/>
        </w:rPr>
        <w:t>The</w:t>
      </w:r>
      <w:r w:rsidR="00BF4824">
        <w:rPr>
          <w:rFonts w:cs="Times New Roman"/>
          <w:szCs w:val="24"/>
        </w:rPr>
        <w:t xml:space="preserve"> concept of a pseudostreamer belt has been discussed for</w:t>
      </w:r>
      <w:r w:rsidR="004F4FCF">
        <w:rPr>
          <w:rFonts w:cs="Times New Roman"/>
          <w:szCs w:val="24"/>
        </w:rPr>
        <w:t xml:space="preserve"> some</w:t>
      </w:r>
      <w:r w:rsidR="00BF4824">
        <w:rPr>
          <w:rFonts w:cs="Times New Roman"/>
          <w:szCs w:val="24"/>
        </w:rPr>
        <w:t xml:space="preserve"> time</w:t>
      </w:r>
      <w:r w:rsidR="004F4FCF">
        <w:rPr>
          <w:rFonts w:cs="Times New Roman"/>
          <w:szCs w:val="24"/>
        </w:rPr>
        <w:t xml:space="preserve"> in the literature</w:t>
      </w:r>
      <w:r w:rsidR="00BF4824">
        <w:rPr>
          <w:rFonts w:cs="Times New Roman"/>
          <w:szCs w:val="24"/>
        </w:rPr>
        <w:t xml:space="preserve">, although not by that name [e.g., </w:t>
      </w:r>
      <w:r w:rsidR="00BF4824">
        <w:rPr>
          <w:rFonts w:cs="Times New Roman"/>
          <w:i/>
          <w:szCs w:val="24"/>
        </w:rPr>
        <w:t>Eselevich</w:t>
      </w:r>
      <w:r w:rsidR="00BF4824">
        <w:rPr>
          <w:rFonts w:cs="Times New Roman"/>
          <w:szCs w:val="24"/>
        </w:rPr>
        <w:t xml:space="preserve">, 1998, </w:t>
      </w:r>
      <w:r w:rsidR="00BF4824">
        <w:rPr>
          <w:rFonts w:cs="Times New Roman"/>
          <w:i/>
          <w:szCs w:val="24"/>
        </w:rPr>
        <w:t>Eselevich et al.</w:t>
      </w:r>
      <w:r w:rsidR="00BF4824">
        <w:rPr>
          <w:rFonts w:cs="Times New Roman"/>
          <w:szCs w:val="24"/>
        </w:rPr>
        <w:t xml:space="preserve"> 1999</w:t>
      </w:r>
      <w:r w:rsidR="00B13155">
        <w:rPr>
          <w:rFonts w:cs="Times New Roman"/>
          <w:szCs w:val="24"/>
        </w:rPr>
        <w:t>;</w:t>
      </w:r>
      <w:r w:rsidR="00BF4824">
        <w:rPr>
          <w:rFonts w:cs="Times New Roman"/>
          <w:szCs w:val="24"/>
        </w:rPr>
        <w:t xml:space="preserve"> </w:t>
      </w:r>
      <w:r w:rsidR="00BF4824">
        <w:rPr>
          <w:rFonts w:cs="Times New Roman"/>
          <w:i/>
          <w:szCs w:val="24"/>
        </w:rPr>
        <w:t>Zhao and Webb</w:t>
      </w:r>
      <w:r w:rsidR="00B13155">
        <w:rPr>
          <w:rFonts w:cs="Times New Roman"/>
          <w:szCs w:val="24"/>
        </w:rPr>
        <w:t xml:space="preserve">, </w:t>
      </w:r>
      <w:r w:rsidR="00BF4824">
        <w:rPr>
          <w:rFonts w:cs="Times New Roman"/>
          <w:szCs w:val="24"/>
        </w:rPr>
        <w:t>2003]</w:t>
      </w:r>
      <w:r w:rsidR="00B13155">
        <w:rPr>
          <w:rFonts w:cs="Times New Roman"/>
          <w:szCs w:val="24"/>
        </w:rPr>
        <w:t>.  Here</w:t>
      </w:r>
      <w:r w:rsidR="00522687">
        <w:rPr>
          <w:rFonts w:cs="Times New Roman"/>
          <w:szCs w:val="24"/>
        </w:rPr>
        <w:t xml:space="preserve">, following </w:t>
      </w:r>
      <w:proofErr w:type="spellStart"/>
      <w:r w:rsidR="00522687">
        <w:rPr>
          <w:rFonts w:cs="Times New Roman"/>
          <w:i/>
          <w:szCs w:val="24"/>
        </w:rPr>
        <w:t>Titov</w:t>
      </w:r>
      <w:proofErr w:type="spellEnd"/>
      <w:r w:rsidR="00522687">
        <w:rPr>
          <w:rFonts w:cs="Times New Roman"/>
          <w:i/>
          <w:szCs w:val="24"/>
        </w:rPr>
        <w:t xml:space="preserve"> et al.</w:t>
      </w:r>
      <w:r w:rsidR="00522687">
        <w:rPr>
          <w:rFonts w:cs="Times New Roman"/>
          <w:szCs w:val="24"/>
        </w:rPr>
        <w:t xml:space="preserve"> [2011],</w:t>
      </w:r>
      <w:r w:rsidR="00B13155">
        <w:rPr>
          <w:rFonts w:cs="Times New Roman"/>
          <w:szCs w:val="24"/>
        </w:rPr>
        <w:t xml:space="preserve"> we propose that pseudostreamer belts are</w:t>
      </w:r>
      <w:r w:rsidR="005E3483">
        <w:rPr>
          <w:rFonts w:cs="Times New Roman"/>
          <w:szCs w:val="24"/>
        </w:rPr>
        <w:t xml:space="preserve"> threaded by</w:t>
      </w:r>
      <w:r w:rsidR="00B13155">
        <w:rPr>
          <w:rFonts w:cs="Times New Roman"/>
          <w:szCs w:val="24"/>
        </w:rPr>
        <w:t xml:space="preserve"> the </w:t>
      </w:r>
      <w:r w:rsidR="00B13155">
        <w:rPr>
          <w:rFonts w:cs="Times New Roman"/>
          <w:szCs w:val="24"/>
        </w:rPr>
        <w:lastRenderedPageBreak/>
        <w:t>quasi-</w:t>
      </w:r>
      <w:r w:rsidR="00663D99">
        <w:rPr>
          <w:rFonts w:cs="Times New Roman"/>
          <w:szCs w:val="24"/>
        </w:rPr>
        <w:t xml:space="preserve"> or true </w:t>
      </w:r>
      <w:proofErr w:type="spellStart"/>
      <w:r w:rsidR="00B13155">
        <w:rPr>
          <w:rFonts w:cs="Times New Roman"/>
          <w:szCs w:val="24"/>
        </w:rPr>
        <w:t>separatrix</w:t>
      </w:r>
      <w:proofErr w:type="spellEnd"/>
      <w:r w:rsidR="00B13155">
        <w:rPr>
          <w:rFonts w:cs="Times New Roman"/>
          <w:szCs w:val="24"/>
        </w:rPr>
        <w:t xml:space="preserve"> </w:t>
      </w:r>
      <w:r w:rsidR="006D6D21">
        <w:rPr>
          <w:rFonts w:cs="Times New Roman"/>
          <w:szCs w:val="24"/>
        </w:rPr>
        <w:t>layer</w:t>
      </w:r>
      <w:r w:rsidR="00B13155">
        <w:rPr>
          <w:rFonts w:cs="Times New Roman"/>
          <w:szCs w:val="24"/>
        </w:rPr>
        <w:t>s</w:t>
      </w:r>
      <w:r w:rsidR="00663D99">
        <w:rPr>
          <w:rFonts w:cs="Times New Roman"/>
          <w:szCs w:val="24"/>
        </w:rPr>
        <w:t xml:space="preserve"> </w:t>
      </w:r>
      <w:r w:rsidR="00B13155">
        <w:rPr>
          <w:rFonts w:cs="Times New Roman"/>
          <w:szCs w:val="24"/>
        </w:rPr>
        <w:t xml:space="preserve">of the </w:t>
      </w:r>
      <w:proofErr w:type="spellStart"/>
      <w:r w:rsidR="00197B5E">
        <w:rPr>
          <w:rFonts w:cs="Times New Roman"/>
          <w:szCs w:val="24"/>
        </w:rPr>
        <w:t>separatrix</w:t>
      </w:r>
      <w:proofErr w:type="spellEnd"/>
      <w:r w:rsidR="00197B5E">
        <w:rPr>
          <w:rFonts w:cs="Times New Roman"/>
          <w:szCs w:val="24"/>
        </w:rPr>
        <w:t>-web (S-w</w:t>
      </w:r>
      <w:r w:rsidR="006D6D21">
        <w:rPr>
          <w:rFonts w:cs="Times New Roman"/>
          <w:szCs w:val="24"/>
        </w:rPr>
        <w:t>eb) model of</w:t>
      </w:r>
      <w:r w:rsidR="003D7079">
        <w:rPr>
          <w:rFonts w:cs="Times New Roman"/>
          <w:szCs w:val="24"/>
        </w:rPr>
        <w:t xml:space="preserve"> the slow solar wind proposed by</w:t>
      </w:r>
      <w:r w:rsidR="006D6D21">
        <w:rPr>
          <w:rFonts w:cs="Times New Roman"/>
          <w:szCs w:val="24"/>
        </w:rPr>
        <w:t xml:space="preserve"> </w:t>
      </w:r>
      <w:r w:rsidR="006D6D21">
        <w:rPr>
          <w:rFonts w:cs="Times New Roman"/>
          <w:i/>
          <w:szCs w:val="24"/>
        </w:rPr>
        <w:t>Antiochos et al.</w:t>
      </w:r>
      <w:r w:rsidR="003D7079">
        <w:rPr>
          <w:rFonts w:cs="Times New Roman"/>
          <w:szCs w:val="24"/>
        </w:rPr>
        <w:t xml:space="preserve"> [2011a,b]</w:t>
      </w:r>
      <w:r w:rsidR="006D6D21">
        <w:rPr>
          <w:rFonts w:cs="Times New Roman"/>
          <w:szCs w:val="24"/>
        </w:rPr>
        <w:t xml:space="preserve">.  </w:t>
      </w:r>
      <w:r w:rsidR="00F96EF1">
        <w:rPr>
          <w:rFonts w:cs="Times New Roman"/>
          <w:szCs w:val="24"/>
        </w:rPr>
        <w:t>Figure 7</w:t>
      </w:r>
      <w:r w:rsidR="00522687">
        <w:rPr>
          <w:rFonts w:cs="Times New Roman"/>
          <w:szCs w:val="24"/>
        </w:rPr>
        <w:t xml:space="preserve"> </w:t>
      </w:r>
      <w:r w:rsidR="00F96EF1">
        <w:rPr>
          <w:rFonts w:cs="Times New Roman"/>
          <w:szCs w:val="24"/>
        </w:rPr>
        <w:t>schemat</w:t>
      </w:r>
      <w:r w:rsidR="00663D99">
        <w:rPr>
          <w:rFonts w:cs="Times New Roman"/>
          <w:szCs w:val="24"/>
        </w:rPr>
        <w:t xml:space="preserve">ically illustrates the (quasi-) </w:t>
      </w:r>
      <w:proofErr w:type="spellStart"/>
      <w:proofErr w:type="gramStart"/>
      <w:r w:rsidR="00663D99">
        <w:rPr>
          <w:rFonts w:cs="Times New Roman"/>
          <w:szCs w:val="24"/>
        </w:rPr>
        <w:t>separatrix</w:t>
      </w:r>
      <w:proofErr w:type="spellEnd"/>
      <w:r w:rsidR="00EE1221">
        <w:rPr>
          <w:rFonts w:cs="Times New Roman"/>
          <w:szCs w:val="24"/>
        </w:rPr>
        <w:t xml:space="preserve"> </w:t>
      </w:r>
      <w:r w:rsidR="00663D99">
        <w:rPr>
          <w:rFonts w:cs="Times New Roman"/>
          <w:szCs w:val="24"/>
        </w:rPr>
        <w:t xml:space="preserve"> layer</w:t>
      </w:r>
      <w:proofErr w:type="gramEnd"/>
      <w:r w:rsidR="00CC24AC">
        <w:rPr>
          <w:rFonts w:cs="Times New Roman"/>
          <w:szCs w:val="24"/>
        </w:rPr>
        <w:t xml:space="preserve"> </w:t>
      </w:r>
      <w:r w:rsidR="00EE1221">
        <w:rPr>
          <w:rFonts w:cs="Times New Roman"/>
          <w:szCs w:val="24"/>
        </w:rPr>
        <w:t>(</w:t>
      </w:r>
      <w:r w:rsidR="00F96EF1">
        <w:rPr>
          <w:rFonts w:cs="Times New Roman"/>
          <w:szCs w:val="24"/>
        </w:rPr>
        <w:t>dashed curve</w:t>
      </w:r>
      <w:r w:rsidR="00EE1221">
        <w:rPr>
          <w:rFonts w:cs="Times New Roman"/>
          <w:szCs w:val="24"/>
        </w:rPr>
        <w:t>)</w:t>
      </w:r>
      <w:r w:rsidR="00F96EF1">
        <w:rPr>
          <w:rFonts w:cs="Times New Roman"/>
          <w:szCs w:val="24"/>
        </w:rPr>
        <w:t xml:space="preserve"> in the cross-section of a </w:t>
      </w:r>
      <w:r w:rsidR="00DD1B75">
        <w:rPr>
          <w:rFonts w:cs="Times New Roman"/>
          <w:szCs w:val="24"/>
        </w:rPr>
        <w:t xml:space="preserve">simple </w:t>
      </w:r>
      <w:r w:rsidR="00F96EF1">
        <w:rPr>
          <w:rFonts w:cs="Times New Roman"/>
          <w:szCs w:val="24"/>
        </w:rPr>
        <w:t>pseudostreamer configuration.</w:t>
      </w:r>
      <w:r w:rsidR="00522687">
        <w:rPr>
          <w:rFonts w:cs="Times New Roman"/>
          <w:szCs w:val="24"/>
        </w:rPr>
        <w:t xml:space="preserve">  We emphasize, however, that the third dimension is critically imp</w:t>
      </w:r>
      <w:r w:rsidR="00CC24AC">
        <w:rPr>
          <w:rFonts w:cs="Times New Roman"/>
          <w:szCs w:val="24"/>
        </w:rPr>
        <w:t>ortant for understanding the</w:t>
      </w:r>
      <w:r w:rsidR="00522687">
        <w:rPr>
          <w:rFonts w:cs="Times New Roman"/>
          <w:szCs w:val="24"/>
        </w:rPr>
        <w:t xml:space="preserve"> arcs that appear in the heliosphere, as in Figures 2 and 5.  In the simplest and most common situation, Figure 7 would correspond to the magnetic topology of a small negative polarity region wholly embedded in a large scale positive polarity coronal hole, as in the magnetic field of a plume [</w:t>
      </w:r>
      <w:r w:rsidR="00522687" w:rsidRPr="00913C71">
        <w:rPr>
          <w:rFonts w:cs="Times New Roman"/>
          <w:szCs w:val="24"/>
        </w:rPr>
        <w:t>e.g.,</w:t>
      </w:r>
      <w:r w:rsidR="00522687" w:rsidRPr="00D80888">
        <w:rPr>
          <w:rFonts w:cs="Times New Roman"/>
          <w:i/>
          <w:szCs w:val="24"/>
        </w:rPr>
        <w:t xml:space="preserve"> Wang et al.</w:t>
      </w:r>
      <w:r w:rsidR="00522687" w:rsidRPr="00706B9E">
        <w:rPr>
          <w:rFonts w:cs="Times New Roman"/>
          <w:szCs w:val="24"/>
        </w:rPr>
        <w:t>, 2007</w:t>
      </w:r>
      <w:r w:rsidR="00522687">
        <w:rPr>
          <w:rFonts w:cs="Times New Roman"/>
          <w:szCs w:val="24"/>
        </w:rPr>
        <w:t xml:space="preserve">].  For this situation, the dashed lines in Figure 7 correspond to true </w:t>
      </w:r>
      <w:proofErr w:type="spellStart"/>
      <w:r w:rsidR="00522687">
        <w:rPr>
          <w:rFonts w:cs="Times New Roman"/>
          <w:szCs w:val="24"/>
        </w:rPr>
        <w:t>separatrices</w:t>
      </w:r>
      <w:proofErr w:type="spellEnd"/>
      <w:r w:rsidR="00522687">
        <w:rPr>
          <w:rFonts w:cs="Times New Roman"/>
          <w:szCs w:val="24"/>
        </w:rPr>
        <w:t xml:space="preserve"> and the “X” to a true magnetic null.  Although the mapping of these </w:t>
      </w:r>
      <w:proofErr w:type="spellStart"/>
      <w:r w:rsidR="00522687">
        <w:rPr>
          <w:rFonts w:cs="Times New Roman"/>
          <w:szCs w:val="24"/>
        </w:rPr>
        <w:t>separatrices</w:t>
      </w:r>
      <w:proofErr w:type="spellEnd"/>
      <w:r w:rsidR="00522687">
        <w:rPr>
          <w:rFonts w:cs="Times New Roman"/>
          <w:szCs w:val="24"/>
        </w:rPr>
        <w:t xml:space="preserve"> into the</w:t>
      </w:r>
      <w:r w:rsidR="00CC24AC">
        <w:rPr>
          <w:rFonts w:cs="Times New Roman"/>
          <w:szCs w:val="24"/>
        </w:rPr>
        <w:t xml:space="preserve"> </w:t>
      </w:r>
      <w:proofErr w:type="spellStart"/>
      <w:r w:rsidR="00CC24AC">
        <w:rPr>
          <w:rFonts w:cs="Times New Roman"/>
          <w:szCs w:val="24"/>
        </w:rPr>
        <w:t>heliosphere</w:t>
      </w:r>
      <w:proofErr w:type="spellEnd"/>
      <w:r w:rsidR="00CC24AC">
        <w:rPr>
          <w:rFonts w:cs="Times New Roman"/>
          <w:szCs w:val="24"/>
        </w:rPr>
        <w:t xml:space="preserve"> does produces a quasi-</w:t>
      </w:r>
      <w:proofErr w:type="spellStart"/>
      <w:r w:rsidR="00CC24AC">
        <w:rPr>
          <w:rFonts w:cs="Times New Roman"/>
          <w:szCs w:val="24"/>
        </w:rPr>
        <w:t>separatrix</w:t>
      </w:r>
      <w:proofErr w:type="spellEnd"/>
      <w:r w:rsidR="00CC24AC">
        <w:rPr>
          <w:rFonts w:cs="Times New Roman"/>
          <w:szCs w:val="24"/>
        </w:rPr>
        <w:t xml:space="preserve"> layer</w:t>
      </w:r>
      <w:r w:rsidR="00522687">
        <w:rPr>
          <w:rFonts w:cs="Times New Roman"/>
          <w:szCs w:val="24"/>
        </w:rPr>
        <w:t xml:space="preserve"> arc (or point) there, this arc does </w:t>
      </w:r>
      <w:r w:rsidR="00CC24AC">
        <w:rPr>
          <w:rFonts w:cs="Times New Roman"/>
          <w:szCs w:val="24"/>
        </w:rPr>
        <w:t>not connect to the HCS.  The</w:t>
      </w:r>
      <w:r w:rsidR="00522687">
        <w:rPr>
          <w:rFonts w:cs="Times New Roman"/>
          <w:szCs w:val="24"/>
        </w:rPr>
        <w:t xml:space="preserve"> arcs shown in Figures 2 and 5, on the other hand, all connect to the HCS, indicating that in the third dimension the open field regions must be connected either by corridors of finite flux [</w:t>
      </w:r>
      <w:r w:rsidR="00522687" w:rsidRPr="00D80888">
        <w:rPr>
          <w:rFonts w:cs="Times New Roman"/>
          <w:i/>
          <w:szCs w:val="24"/>
        </w:rPr>
        <w:t>Antiochos et al</w:t>
      </w:r>
      <w:r w:rsidR="00706B9E">
        <w:rPr>
          <w:rFonts w:cs="Times New Roman"/>
          <w:i/>
          <w:szCs w:val="24"/>
        </w:rPr>
        <w:t>.</w:t>
      </w:r>
      <w:r w:rsidR="00706B9E">
        <w:rPr>
          <w:rFonts w:cs="Times New Roman"/>
          <w:szCs w:val="24"/>
        </w:rPr>
        <w:t>,</w:t>
      </w:r>
      <w:r w:rsidR="00522687" w:rsidRPr="00706B9E">
        <w:rPr>
          <w:rFonts w:cs="Times New Roman"/>
          <w:szCs w:val="24"/>
        </w:rPr>
        <w:t xml:space="preserve"> 2007, 2011</w:t>
      </w:r>
      <w:r w:rsidR="00706B9E">
        <w:rPr>
          <w:rFonts w:cs="Times New Roman"/>
          <w:szCs w:val="24"/>
        </w:rPr>
        <w:t>a</w:t>
      </w:r>
      <w:r w:rsidR="00522687">
        <w:rPr>
          <w:rFonts w:cs="Times New Roman"/>
          <w:szCs w:val="24"/>
        </w:rPr>
        <w:t>] or by links of singular width [</w:t>
      </w:r>
      <w:proofErr w:type="spellStart"/>
      <w:r w:rsidR="00522687" w:rsidRPr="00522687">
        <w:rPr>
          <w:rFonts w:cs="Times New Roman"/>
          <w:i/>
          <w:szCs w:val="24"/>
        </w:rPr>
        <w:t>Titov</w:t>
      </w:r>
      <w:proofErr w:type="spellEnd"/>
      <w:r w:rsidR="00522687" w:rsidRPr="00522687">
        <w:rPr>
          <w:rFonts w:cs="Times New Roman"/>
          <w:i/>
          <w:szCs w:val="24"/>
        </w:rPr>
        <w:t xml:space="preserve"> et al.</w:t>
      </w:r>
      <w:r w:rsidR="00522687">
        <w:rPr>
          <w:rFonts w:cs="Times New Roman"/>
          <w:szCs w:val="24"/>
        </w:rPr>
        <w:t>, 2011].</w:t>
      </w:r>
      <w:r w:rsidR="009C35F9">
        <w:rPr>
          <w:rFonts w:cs="Times New Roman"/>
          <w:szCs w:val="24"/>
        </w:rPr>
        <w:t xml:space="preserve">  In this more general case, the “X” would correspond not to an isolated null point but to a separator line</w:t>
      </w:r>
      <w:r w:rsidR="00391E18">
        <w:rPr>
          <w:rFonts w:cs="Times New Roman"/>
          <w:szCs w:val="24"/>
        </w:rPr>
        <w:t xml:space="preserve"> [</w:t>
      </w:r>
      <w:proofErr w:type="spellStart"/>
      <w:r w:rsidR="009C35F9" w:rsidRPr="00D80888">
        <w:rPr>
          <w:rFonts w:cs="Times New Roman"/>
          <w:i/>
          <w:szCs w:val="24"/>
        </w:rPr>
        <w:t>Titov</w:t>
      </w:r>
      <w:proofErr w:type="spellEnd"/>
      <w:r w:rsidR="009C35F9" w:rsidRPr="00D80888">
        <w:rPr>
          <w:rFonts w:cs="Times New Roman"/>
          <w:i/>
          <w:szCs w:val="24"/>
        </w:rPr>
        <w:t xml:space="preserve"> et al</w:t>
      </w:r>
      <w:r w:rsidR="009C35F9">
        <w:rPr>
          <w:rFonts w:cs="Times New Roman"/>
          <w:i/>
          <w:szCs w:val="24"/>
        </w:rPr>
        <w:t>.</w:t>
      </w:r>
      <w:r w:rsidR="00391E18">
        <w:rPr>
          <w:rFonts w:cs="Times New Roman"/>
          <w:szCs w:val="24"/>
        </w:rPr>
        <w:t xml:space="preserve">, </w:t>
      </w:r>
      <w:r w:rsidR="009C35F9" w:rsidRPr="009C35F9">
        <w:rPr>
          <w:rFonts w:cs="Times New Roman"/>
          <w:szCs w:val="24"/>
        </w:rPr>
        <w:t>2011].</w:t>
      </w:r>
    </w:p>
    <w:p w:rsidR="00B13155" w:rsidRDefault="009C35F9" w:rsidP="00041544">
      <w:pPr>
        <w:widowControl w:val="0"/>
        <w:ind w:firstLine="720"/>
        <w:rPr>
          <w:rFonts w:cs="Times New Roman"/>
          <w:szCs w:val="24"/>
        </w:rPr>
      </w:pPr>
      <w:r>
        <w:rPr>
          <w:rFonts w:cs="Times New Roman"/>
          <w:szCs w:val="24"/>
        </w:rPr>
        <w:t>Irrespective of whether the “X” denotes a null or some 3D separator, it invariably</w:t>
      </w:r>
      <w:r w:rsidR="00F96EF1">
        <w:rPr>
          <w:rFonts w:cs="Times New Roman"/>
          <w:szCs w:val="24"/>
        </w:rPr>
        <w:t xml:space="preserve"> locates the site of interchange reconnection between the open field lines and the closed loops immediately beneath them</w:t>
      </w:r>
      <w:r w:rsidR="00F339EF">
        <w:rPr>
          <w:rFonts w:cs="Times New Roman"/>
          <w:szCs w:val="24"/>
        </w:rPr>
        <w:t>.  A</w:t>
      </w:r>
      <w:r w:rsidR="003E69B9">
        <w:rPr>
          <w:rFonts w:cs="Times New Roman"/>
          <w:szCs w:val="24"/>
        </w:rPr>
        <w:t>s fi</w:t>
      </w:r>
      <w:r w:rsidR="009871A4">
        <w:rPr>
          <w:rFonts w:cs="Times New Roman"/>
          <w:szCs w:val="24"/>
        </w:rPr>
        <w:t>r</w:t>
      </w:r>
      <w:r w:rsidR="003E69B9">
        <w:rPr>
          <w:rFonts w:cs="Times New Roman"/>
          <w:szCs w:val="24"/>
        </w:rPr>
        <w:t xml:space="preserve">st noted by </w:t>
      </w:r>
      <w:r w:rsidR="003E69B9">
        <w:rPr>
          <w:rFonts w:cs="Times New Roman"/>
          <w:i/>
          <w:szCs w:val="24"/>
        </w:rPr>
        <w:t>Wang et al.</w:t>
      </w:r>
      <w:r w:rsidR="003E69B9">
        <w:rPr>
          <w:rFonts w:cs="Times New Roman"/>
          <w:szCs w:val="24"/>
        </w:rPr>
        <w:t xml:space="preserve"> [2007]</w:t>
      </w:r>
      <w:r w:rsidR="00F339EF">
        <w:rPr>
          <w:rFonts w:cs="Times New Roman"/>
          <w:szCs w:val="24"/>
        </w:rPr>
        <w:t>, although</w:t>
      </w:r>
      <w:r w:rsidR="009576C9">
        <w:rPr>
          <w:rFonts w:cs="Times New Roman"/>
          <w:szCs w:val="24"/>
        </w:rPr>
        <w:t xml:space="preserve"> the polarity of the open field lines matches that of the legs of the loops at the </w:t>
      </w:r>
      <w:proofErr w:type="spellStart"/>
      <w:r w:rsidR="009576C9">
        <w:rPr>
          <w:rFonts w:cs="Times New Roman"/>
          <w:szCs w:val="24"/>
        </w:rPr>
        <w:t>photospheric</w:t>
      </w:r>
      <w:proofErr w:type="spellEnd"/>
      <w:r w:rsidR="009576C9">
        <w:rPr>
          <w:rFonts w:cs="Times New Roman"/>
          <w:szCs w:val="24"/>
        </w:rPr>
        <w:t xml:space="preserve"> surface, </w:t>
      </w:r>
      <w:proofErr w:type="spellStart"/>
      <w:r w:rsidR="009576C9">
        <w:rPr>
          <w:rFonts w:cs="Times New Roman"/>
          <w:szCs w:val="24"/>
        </w:rPr>
        <w:t>antiparallel</w:t>
      </w:r>
      <w:proofErr w:type="spellEnd"/>
      <w:r w:rsidR="009576C9">
        <w:rPr>
          <w:rFonts w:cs="Times New Roman"/>
          <w:szCs w:val="24"/>
        </w:rPr>
        <w:t xml:space="preserve"> components present themselves at the top of the loops</w:t>
      </w:r>
      <w:r w:rsidR="003E69B9">
        <w:rPr>
          <w:rFonts w:cs="Times New Roman"/>
          <w:szCs w:val="24"/>
        </w:rPr>
        <w:t>.</w:t>
      </w:r>
      <w:r w:rsidR="00F96EF1">
        <w:rPr>
          <w:rFonts w:cs="Times New Roman"/>
          <w:szCs w:val="24"/>
        </w:rPr>
        <w:t xml:space="preserve">  </w:t>
      </w:r>
      <w:r w:rsidR="00197B5E">
        <w:rPr>
          <w:rFonts w:cs="Times New Roman"/>
          <w:szCs w:val="24"/>
        </w:rPr>
        <w:t>In the S-w</w:t>
      </w:r>
      <w:r w:rsidR="007A514F">
        <w:rPr>
          <w:rFonts w:cs="Times New Roman"/>
          <w:szCs w:val="24"/>
        </w:rPr>
        <w:t>eb model, this interchange reconnection</w:t>
      </w:r>
      <w:r w:rsidR="00E8640F">
        <w:rPr>
          <w:rFonts w:cs="Times New Roman"/>
          <w:szCs w:val="24"/>
        </w:rPr>
        <w:t xml:space="preserve"> release</w:t>
      </w:r>
      <w:r w:rsidR="007A514F">
        <w:rPr>
          <w:rFonts w:cs="Times New Roman"/>
          <w:szCs w:val="24"/>
        </w:rPr>
        <w:t>s</w:t>
      </w:r>
      <w:r w:rsidR="00E8640F">
        <w:rPr>
          <w:rFonts w:cs="Times New Roman"/>
          <w:szCs w:val="24"/>
        </w:rPr>
        <w:t xml:space="preserve"> plasma from the</w:t>
      </w:r>
      <w:r w:rsidR="007A514F">
        <w:rPr>
          <w:rFonts w:cs="Times New Roman"/>
          <w:szCs w:val="24"/>
        </w:rPr>
        <w:t xml:space="preserve"> closed loops to produce</w:t>
      </w:r>
      <w:r w:rsidR="00E8640F">
        <w:rPr>
          <w:rFonts w:cs="Times New Roman"/>
          <w:szCs w:val="24"/>
        </w:rPr>
        <w:t xml:space="preserve"> the slow wind with its characteristic elemental and charge-st</w:t>
      </w:r>
      <w:r w:rsidR="00D96A1C">
        <w:rPr>
          <w:rFonts w:cs="Times New Roman"/>
          <w:szCs w:val="24"/>
        </w:rPr>
        <w:t xml:space="preserve">ate signatures, as proposed by </w:t>
      </w:r>
      <w:r w:rsidR="00D96A1C">
        <w:rPr>
          <w:rFonts w:cs="Times New Roman"/>
          <w:i/>
          <w:szCs w:val="24"/>
        </w:rPr>
        <w:t>Fisk et al.</w:t>
      </w:r>
      <w:r w:rsidR="00D96A1C">
        <w:rPr>
          <w:rFonts w:cs="Times New Roman"/>
          <w:szCs w:val="24"/>
        </w:rPr>
        <w:t xml:space="preserve"> [1999].</w:t>
      </w:r>
    </w:p>
    <w:p w:rsidR="009543A7" w:rsidRDefault="005E3483" w:rsidP="00041544">
      <w:pPr>
        <w:widowControl w:val="0"/>
        <w:ind w:firstLine="720"/>
        <w:rPr>
          <w:rFonts w:cs="Times New Roman"/>
          <w:szCs w:val="24"/>
        </w:rPr>
      </w:pPr>
      <w:r>
        <w:rPr>
          <w:rFonts w:cs="Times New Roman"/>
          <w:szCs w:val="24"/>
        </w:rPr>
        <w:t xml:space="preserve">Identifying pseudostreamer belts with the </w:t>
      </w:r>
      <w:r w:rsidR="00CC24AC">
        <w:rPr>
          <w:rFonts w:cs="Times New Roman"/>
          <w:szCs w:val="24"/>
        </w:rPr>
        <w:t xml:space="preserve">(quasi-) </w:t>
      </w:r>
      <w:proofErr w:type="spellStart"/>
      <w:r w:rsidR="00CC24AC">
        <w:rPr>
          <w:rFonts w:cs="Times New Roman"/>
          <w:szCs w:val="24"/>
        </w:rPr>
        <w:t>separatrix</w:t>
      </w:r>
      <w:proofErr w:type="spellEnd"/>
      <w:r w:rsidR="00CC24AC">
        <w:rPr>
          <w:rFonts w:cs="Times New Roman"/>
          <w:szCs w:val="24"/>
        </w:rPr>
        <w:t xml:space="preserve"> layers</w:t>
      </w:r>
      <w:r>
        <w:rPr>
          <w:rFonts w:cs="Times New Roman"/>
          <w:szCs w:val="24"/>
        </w:rPr>
        <w:t xml:space="preserve"> of the S-web model </w:t>
      </w:r>
      <w:r>
        <w:rPr>
          <w:rFonts w:cs="Times New Roman"/>
          <w:szCs w:val="24"/>
        </w:rPr>
        <w:lastRenderedPageBreak/>
        <w:t>affords an explanation for the web-like pattern in the WSA model maps</w:t>
      </w:r>
      <w:r w:rsidR="00CA7AA5">
        <w:rPr>
          <w:rFonts w:cs="Times New Roman"/>
          <w:szCs w:val="24"/>
        </w:rPr>
        <w:t xml:space="preserve"> rather than isolated regions of slow wind</w:t>
      </w:r>
      <w:r>
        <w:rPr>
          <w:rFonts w:cs="Times New Roman"/>
          <w:szCs w:val="24"/>
        </w:rPr>
        <w:t xml:space="preserve">.  As illustrated by </w:t>
      </w:r>
      <w:r>
        <w:rPr>
          <w:rFonts w:cs="Times New Roman"/>
          <w:i/>
          <w:szCs w:val="24"/>
        </w:rPr>
        <w:t>Antiochos et al.</w:t>
      </w:r>
      <w:r w:rsidR="00F40015">
        <w:rPr>
          <w:rFonts w:cs="Times New Roman"/>
          <w:szCs w:val="24"/>
        </w:rPr>
        <w:t xml:space="preserve"> [2011a,b], </w:t>
      </w:r>
      <w:r>
        <w:rPr>
          <w:rFonts w:cs="Times New Roman"/>
          <w:szCs w:val="24"/>
        </w:rPr>
        <w:t xml:space="preserve">the </w:t>
      </w:r>
      <w:r w:rsidR="00B56914">
        <w:rPr>
          <w:rFonts w:cs="Times New Roman"/>
          <w:szCs w:val="24"/>
        </w:rPr>
        <w:t>required connection</w:t>
      </w:r>
      <w:r>
        <w:rPr>
          <w:rFonts w:cs="Times New Roman"/>
          <w:szCs w:val="24"/>
        </w:rPr>
        <w:t xml:space="preserve"> between </w:t>
      </w:r>
      <w:r w:rsidR="002B3A39">
        <w:rPr>
          <w:rFonts w:cs="Times New Roman"/>
          <w:szCs w:val="24"/>
        </w:rPr>
        <w:t>a polar and low-latitude coronal hole</w:t>
      </w:r>
      <w:r>
        <w:rPr>
          <w:rFonts w:cs="Times New Roman"/>
          <w:szCs w:val="24"/>
        </w:rPr>
        <w:t xml:space="preserve"> of the same polarity maps out to the heliosphere as an arc</w:t>
      </w:r>
      <w:r w:rsidR="00BC3CD6">
        <w:rPr>
          <w:rFonts w:cs="Times New Roman"/>
          <w:szCs w:val="24"/>
        </w:rPr>
        <w:t xml:space="preserve"> of open field lines threaded by a</w:t>
      </w:r>
      <w:r w:rsidR="00F40015">
        <w:rPr>
          <w:rFonts w:cs="Times New Roman"/>
          <w:szCs w:val="24"/>
        </w:rPr>
        <w:t xml:space="preserve"> </w:t>
      </w:r>
      <w:r w:rsidR="00CC24AC">
        <w:rPr>
          <w:rFonts w:cs="Times New Roman"/>
          <w:szCs w:val="24"/>
        </w:rPr>
        <w:t xml:space="preserve">(quasi-) </w:t>
      </w:r>
      <w:proofErr w:type="spellStart"/>
      <w:r w:rsidR="00CC24AC">
        <w:rPr>
          <w:rFonts w:cs="Times New Roman"/>
          <w:szCs w:val="24"/>
        </w:rPr>
        <w:t>separatrix</w:t>
      </w:r>
      <w:proofErr w:type="spellEnd"/>
      <w:r w:rsidR="00CC24AC">
        <w:rPr>
          <w:rFonts w:cs="Times New Roman"/>
          <w:szCs w:val="24"/>
        </w:rPr>
        <w:t xml:space="preserve"> layer</w:t>
      </w:r>
      <w:r>
        <w:rPr>
          <w:rFonts w:cs="Times New Roman"/>
          <w:szCs w:val="24"/>
        </w:rPr>
        <w:t xml:space="preserve"> </w:t>
      </w:r>
      <w:r w:rsidR="004803D1">
        <w:rPr>
          <w:rFonts w:cs="Times New Roman"/>
          <w:szCs w:val="24"/>
        </w:rPr>
        <w:t xml:space="preserve">connected at both ends to the HCS, which is a true separatrix layer.  </w:t>
      </w:r>
      <w:r w:rsidR="0002675F">
        <w:rPr>
          <w:rFonts w:cs="Times New Roman"/>
          <w:szCs w:val="24"/>
        </w:rPr>
        <w:t xml:space="preserve">It is </w:t>
      </w:r>
      <w:r w:rsidR="00FF7AA4">
        <w:rPr>
          <w:rFonts w:cs="Times New Roman"/>
          <w:szCs w:val="24"/>
        </w:rPr>
        <w:t xml:space="preserve">the connectedness of the </w:t>
      </w:r>
      <w:proofErr w:type="spellStart"/>
      <w:r w:rsidR="00FF7AA4">
        <w:rPr>
          <w:rFonts w:cs="Times New Roman"/>
          <w:szCs w:val="24"/>
        </w:rPr>
        <w:t>separatrices</w:t>
      </w:r>
      <w:proofErr w:type="spellEnd"/>
      <w:r w:rsidR="0002675F">
        <w:rPr>
          <w:rFonts w:cs="Times New Roman"/>
          <w:szCs w:val="24"/>
        </w:rPr>
        <w:t xml:space="preserve"> reflecting the required connectedness of the coronal holes</w:t>
      </w:r>
      <w:r w:rsidR="00B56914">
        <w:rPr>
          <w:rFonts w:cs="Times New Roman"/>
          <w:szCs w:val="24"/>
        </w:rPr>
        <w:t xml:space="preserve"> (even if only by a separator line)</w:t>
      </w:r>
      <w:r w:rsidR="0002675F">
        <w:rPr>
          <w:rFonts w:cs="Times New Roman"/>
          <w:szCs w:val="24"/>
        </w:rPr>
        <w:t xml:space="preserve"> that</w:t>
      </w:r>
      <w:r w:rsidR="009B5DBF">
        <w:rPr>
          <w:rFonts w:cs="Times New Roman"/>
          <w:szCs w:val="24"/>
        </w:rPr>
        <w:t xml:space="preserve"> </w:t>
      </w:r>
      <w:r w:rsidR="00F37F9E">
        <w:rPr>
          <w:rFonts w:cs="Times New Roman"/>
          <w:szCs w:val="24"/>
        </w:rPr>
        <w:t>leads to</w:t>
      </w:r>
      <w:r w:rsidR="009B5DBF">
        <w:rPr>
          <w:rFonts w:cs="Times New Roman"/>
          <w:szCs w:val="24"/>
        </w:rPr>
        <w:t xml:space="preserve"> a web-like pattern</w:t>
      </w:r>
      <w:r w:rsidR="00B322B1">
        <w:rPr>
          <w:rFonts w:cs="Times New Roman"/>
          <w:szCs w:val="24"/>
        </w:rPr>
        <w:t xml:space="preserve"> </w:t>
      </w:r>
      <w:r w:rsidR="00F37F9E">
        <w:rPr>
          <w:rFonts w:cs="Times New Roman"/>
          <w:szCs w:val="24"/>
        </w:rPr>
        <w:t>of slow flow</w:t>
      </w:r>
      <w:r w:rsidR="00CA7AA5">
        <w:rPr>
          <w:rFonts w:cs="Times New Roman"/>
          <w:szCs w:val="24"/>
        </w:rPr>
        <w:t xml:space="preserve">, with the HCS </w:t>
      </w:r>
      <w:r w:rsidR="00123CC0">
        <w:rPr>
          <w:rFonts w:cs="Times New Roman"/>
          <w:szCs w:val="24"/>
        </w:rPr>
        <w:t>serving as</w:t>
      </w:r>
      <w:r w:rsidR="00CA7AA5">
        <w:rPr>
          <w:rFonts w:cs="Times New Roman"/>
          <w:szCs w:val="24"/>
        </w:rPr>
        <w:t xml:space="preserve"> </w:t>
      </w:r>
      <w:r w:rsidR="00123CC0">
        <w:rPr>
          <w:rFonts w:cs="Times New Roman"/>
          <w:szCs w:val="24"/>
        </w:rPr>
        <w:t>a</w:t>
      </w:r>
      <w:r w:rsidR="00CA7AA5">
        <w:rPr>
          <w:rFonts w:cs="Times New Roman"/>
          <w:szCs w:val="24"/>
        </w:rPr>
        <w:t xml:space="preserve"> backbone</w:t>
      </w:r>
      <w:r w:rsidR="00123CC0">
        <w:rPr>
          <w:rFonts w:cs="Times New Roman"/>
          <w:szCs w:val="24"/>
        </w:rPr>
        <w:t xml:space="preserve"> for the structure</w:t>
      </w:r>
      <w:r w:rsidR="00F37F9E">
        <w:rPr>
          <w:rFonts w:cs="Times New Roman"/>
          <w:szCs w:val="24"/>
        </w:rPr>
        <w:t>.</w:t>
      </w:r>
      <w:r w:rsidR="004B7EC7">
        <w:rPr>
          <w:rFonts w:cs="Times New Roman"/>
          <w:szCs w:val="24"/>
        </w:rPr>
        <w:t xml:space="preserve">  </w:t>
      </w:r>
      <w:r w:rsidR="00074D10">
        <w:rPr>
          <w:rFonts w:cs="Times New Roman"/>
          <w:szCs w:val="24"/>
        </w:rPr>
        <w:t>Alternatively, view</w:t>
      </w:r>
      <w:r w:rsidR="001057BC">
        <w:rPr>
          <w:rFonts w:cs="Times New Roman"/>
          <w:szCs w:val="24"/>
        </w:rPr>
        <w:t>ed in the context</w:t>
      </w:r>
      <w:r w:rsidR="00074D10">
        <w:rPr>
          <w:rFonts w:cs="Times New Roman"/>
          <w:szCs w:val="24"/>
        </w:rPr>
        <w:t xml:space="preserve"> of</w:t>
      </w:r>
      <w:r w:rsidR="001057BC">
        <w:rPr>
          <w:rFonts w:cs="Times New Roman"/>
          <w:szCs w:val="24"/>
        </w:rPr>
        <w:t xml:space="preserve"> </w:t>
      </w:r>
      <w:r w:rsidR="00AC4A6E">
        <w:rPr>
          <w:rFonts w:cs="Times New Roman"/>
          <w:szCs w:val="24"/>
        </w:rPr>
        <w:t xml:space="preserve">the </w:t>
      </w:r>
      <w:r w:rsidR="001057BC">
        <w:rPr>
          <w:rFonts w:cs="Times New Roman"/>
          <w:szCs w:val="24"/>
        </w:rPr>
        <w:t xml:space="preserve">unipolar </w:t>
      </w:r>
      <w:r w:rsidR="00AC4A6E">
        <w:rPr>
          <w:rFonts w:cs="Times New Roman"/>
          <w:szCs w:val="24"/>
        </w:rPr>
        <w:t xml:space="preserve">and bipolar </w:t>
      </w:r>
      <w:r w:rsidR="001057BC">
        <w:rPr>
          <w:rFonts w:cs="Times New Roman"/>
          <w:szCs w:val="24"/>
        </w:rPr>
        <w:t>boundaries</w:t>
      </w:r>
      <w:r w:rsidR="00AC4A6E">
        <w:rPr>
          <w:rFonts w:cs="Times New Roman"/>
          <w:szCs w:val="24"/>
        </w:rPr>
        <w:t xml:space="preserve"> of </w:t>
      </w:r>
      <w:r w:rsidR="00AC4A6E">
        <w:rPr>
          <w:rFonts w:cs="Times New Roman"/>
          <w:i/>
          <w:szCs w:val="24"/>
        </w:rPr>
        <w:t>Zhao and Webb</w:t>
      </w:r>
      <w:r w:rsidR="00AC4A6E">
        <w:rPr>
          <w:rFonts w:cs="Times New Roman"/>
          <w:szCs w:val="24"/>
        </w:rPr>
        <w:t xml:space="preserve"> [2003], </w:t>
      </w:r>
      <w:r w:rsidR="00673E30">
        <w:rPr>
          <w:rFonts w:cs="Times New Roman"/>
          <w:szCs w:val="24"/>
        </w:rPr>
        <w:t xml:space="preserve">one can say that </w:t>
      </w:r>
      <w:r w:rsidR="00AC4A6E">
        <w:rPr>
          <w:rFonts w:cs="Times New Roman"/>
          <w:szCs w:val="24"/>
        </w:rPr>
        <w:t xml:space="preserve">the web-like pattern is the natural outcome of </w:t>
      </w:r>
      <w:r w:rsidR="00395260">
        <w:rPr>
          <w:rFonts w:cs="Times New Roman"/>
          <w:szCs w:val="24"/>
        </w:rPr>
        <w:t>bringing together</w:t>
      </w:r>
      <w:r w:rsidR="00AC4A6E">
        <w:rPr>
          <w:rFonts w:cs="Times New Roman"/>
          <w:szCs w:val="24"/>
        </w:rPr>
        <w:t xml:space="preserve"> volumes of</w:t>
      </w:r>
      <w:r w:rsidR="001057BC">
        <w:rPr>
          <w:rFonts w:cs="Times New Roman"/>
          <w:szCs w:val="24"/>
        </w:rPr>
        <w:t xml:space="preserve"> open </w:t>
      </w:r>
      <w:r w:rsidR="00AC4A6E">
        <w:rPr>
          <w:rFonts w:cs="Times New Roman"/>
          <w:szCs w:val="24"/>
        </w:rPr>
        <w:t>flux</w:t>
      </w:r>
      <w:r w:rsidR="001057BC">
        <w:rPr>
          <w:rFonts w:cs="Times New Roman"/>
          <w:szCs w:val="24"/>
        </w:rPr>
        <w:t xml:space="preserve"> from </w:t>
      </w:r>
      <w:r w:rsidR="00AC4A6E">
        <w:rPr>
          <w:rFonts w:cs="Times New Roman"/>
          <w:szCs w:val="24"/>
        </w:rPr>
        <w:t>multiple</w:t>
      </w:r>
      <w:r w:rsidR="001057BC">
        <w:rPr>
          <w:rFonts w:cs="Times New Roman"/>
          <w:szCs w:val="24"/>
        </w:rPr>
        <w:t xml:space="preserve"> coronal holes</w:t>
      </w:r>
      <w:r w:rsidR="00AC4A6E">
        <w:rPr>
          <w:rFonts w:cs="Times New Roman"/>
          <w:szCs w:val="24"/>
        </w:rPr>
        <w:t xml:space="preserve">. </w:t>
      </w:r>
    </w:p>
    <w:p w:rsidR="005E3483" w:rsidRPr="00D96A1C" w:rsidRDefault="004803D1" w:rsidP="00041544">
      <w:pPr>
        <w:widowControl w:val="0"/>
        <w:ind w:firstLine="720"/>
        <w:rPr>
          <w:rFonts w:cs="Times New Roman"/>
          <w:szCs w:val="24"/>
        </w:rPr>
      </w:pPr>
      <w:r>
        <w:rPr>
          <w:rFonts w:cs="Times New Roman"/>
          <w:szCs w:val="24"/>
        </w:rPr>
        <w:t xml:space="preserve">While </w:t>
      </w:r>
      <w:r>
        <w:rPr>
          <w:rFonts w:cs="Times New Roman"/>
          <w:i/>
          <w:szCs w:val="24"/>
        </w:rPr>
        <w:t>Antiochos et al.</w:t>
      </w:r>
      <w:r>
        <w:rPr>
          <w:rFonts w:cs="Times New Roman"/>
          <w:szCs w:val="24"/>
        </w:rPr>
        <w:t xml:space="preserve"> [2011a]</w:t>
      </w:r>
      <w:r w:rsidR="00395260">
        <w:rPr>
          <w:rFonts w:cs="Times New Roman"/>
          <w:szCs w:val="24"/>
        </w:rPr>
        <w:t xml:space="preserve"> </w:t>
      </w:r>
      <w:r>
        <w:rPr>
          <w:rFonts w:cs="Times New Roman"/>
          <w:szCs w:val="24"/>
        </w:rPr>
        <w:t xml:space="preserve">describe the </w:t>
      </w:r>
      <w:r w:rsidR="00395260">
        <w:rPr>
          <w:rFonts w:cs="Times New Roman"/>
          <w:szCs w:val="24"/>
        </w:rPr>
        <w:t>web-like pattern</w:t>
      </w:r>
      <w:r w:rsidR="009543A7">
        <w:rPr>
          <w:rFonts w:cs="Times New Roman"/>
          <w:szCs w:val="24"/>
        </w:rPr>
        <w:t xml:space="preserve"> of slow flow</w:t>
      </w:r>
      <w:r w:rsidR="00395260">
        <w:rPr>
          <w:rFonts w:cs="Times New Roman"/>
          <w:szCs w:val="24"/>
        </w:rPr>
        <w:t xml:space="preserve"> primarily in terms of low-latitude</w:t>
      </w:r>
      <w:r>
        <w:rPr>
          <w:rFonts w:cs="Times New Roman"/>
          <w:szCs w:val="24"/>
        </w:rPr>
        <w:t xml:space="preserve"> substructure surrounding the streamer belt at solar minimum, </w:t>
      </w:r>
      <w:r w:rsidR="00930656">
        <w:rPr>
          <w:rFonts w:cs="Times New Roman"/>
          <w:szCs w:val="24"/>
        </w:rPr>
        <w:t>a key discovery of this work is</w:t>
      </w:r>
      <w:r>
        <w:rPr>
          <w:rFonts w:cs="Times New Roman"/>
          <w:szCs w:val="24"/>
        </w:rPr>
        <w:t xml:space="preserve"> that the web expands to fill the heliosphere </w:t>
      </w:r>
      <w:r w:rsidR="00311745">
        <w:rPr>
          <w:rFonts w:cs="Times New Roman"/>
          <w:szCs w:val="24"/>
        </w:rPr>
        <w:t>near</w:t>
      </w:r>
      <w:r>
        <w:rPr>
          <w:rFonts w:cs="Times New Roman"/>
          <w:szCs w:val="24"/>
        </w:rPr>
        <w:t xml:space="preserve"> solar maximum</w:t>
      </w:r>
      <w:r w:rsidR="00930656">
        <w:rPr>
          <w:rFonts w:cs="Times New Roman"/>
          <w:szCs w:val="24"/>
        </w:rPr>
        <w:t xml:space="preserve">, when the open field pattern on the photosphere appears to consist of a random collection of unrelated coronal holes.  We have shown that their mapping to the heliosphere is still well-structured, encompassed by a </w:t>
      </w:r>
      <w:r w:rsidR="00CC24AC">
        <w:rPr>
          <w:rFonts w:cs="Times New Roman"/>
          <w:szCs w:val="24"/>
        </w:rPr>
        <w:t xml:space="preserve">(quasi-) </w:t>
      </w:r>
      <w:proofErr w:type="spellStart"/>
      <w:r w:rsidR="00930656">
        <w:rPr>
          <w:rFonts w:cs="Times New Roman"/>
          <w:szCs w:val="24"/>
        </w:rPr>
        <w:t>separatrix</w:t>
      </w:r>
      <w:proofErr w:type="spellEnd"/>
      <w:r w:rsidR="00930656">
        <w:rPr>
          <w:rFonts w:cs="Times New Roman"/>
          <w:szCs w:val="24"/>
        </w:rPr>
        <w:t xml:space="preserve"> web emanating from the HCS.</w:t>
      </w:r>
      <w:r w:rsidR="00723659">
        <w:rPr>
          <w:rFonts w:cs="Times New Roman"/>
          <w:szCs w:val="24"/>
        </w:rPr>
        <w:t xml:space="preserve"> </w:t>
      </w:r>
      <w:r w:rsidR="00930656">
        <w:rPr>
          <w:rFonts w:cs="Times New Roman"/>
          <w:szCs w:val="24"/>
        </w:rPr>
        <w:t xml:space="preserve"> </w:t>
      </w:r>
      <w:r w:rsidR="00723659">
        <w:rPr>
          <w:rFonts w:cs="Times New Roman"/>
          <w:szCs w:val="24"/>
        </w:rPr>
        <w:t>Note</w:t>
      </w:r>
      <w:r w:rsidR="00930656">
        <w:rPr>
          <w:rFonts w:cs="Times New Roman"/>
          <w:szCs w:val="24"/>
        </w:rPr>
        <w:t xml:space="preserve"> in </w:t>
      </w:r>
      <w:r w:rsidR="00723659">
        <w:rPr>
          <w:rFonts w:cs="Times New Roman"/>
          <w:szCs w:val="24"/>
        </w:rPr>
        <w:t>Figure 5 that</w:t>
      </w:r>
      <w:r w:rsidR="00930656">
        <w:rPr>
          <w:rFonts w:cs="Times New Roman"/>
          <w:szCs w:val="24"/>
        </w:rPr>
        <w:t xml:space="preserve"> </w:t>
      </w:r>
      <w:r w:rsidR="00930656" w:rsidRPr="00723659">
        <w:rPr>
          <w:rFonts w:cs="Times New Roman"/>
          <w:szCs w:val="24"/>
        </w:rPr>
        <w:t>all</w:t>
      </w:r>
      <w:r w:rsidR="00930656">
        <w:rPr>
          <w:rFonts w:cs="Times New Roman"/>
          <w:szCs w:val="24"/>
        </w:rPr>
        <w:t xml:space="preserve"> </w:t>
      </w:r>
      <w:r w:rsidR="00723659">
        <w:rPr>
          <w:rFonts w:cs="Times New Roman"/>
          <w:szCs w:val="24"/>
        </w:rPr>
        <w:t xml:space="preserve">of </w:t>
      </w:r>
      <w:r w:rsidR="00930656">
        <w:rPr>
          <w:rFonts w:cs="Times New Roman"/>
          <w:szCs w:val="24"/>
        </w:rPr>
        <w:t xml:space="preserve">the </w:t>
      </w:r>
      <w:proofErr w:type="gramStart"/>
      <w:r w:rsidR="00930656">
        <w:rPr>
          <w:rFonts w:cs="Times New Roman"/>
          <w:szCs w:val="24"/>
        </w:rPr>
        <w:t>hole</w:t>
      </w:r>
      <w:proofErr w:type="gramEnd"/>
      <w:r w:rsidR="004B54CF">
        <w:rPr>
          <w:rFonts w:cs="Times New Roman"/>
          <w:szCs w:val="24"/>
        </w:rPr>
        <w:t xml:space="preserve"> boundarie</w:t>
      </w:r>
      <w:r w:rsidR="00930656">
        <w:rPr>
          <w:rFonts w:cs="Times New Roman"/>
          <w:szCs w:val="24"/>
        </w:rPr>
        <w:t>s connect directly to the HCS.</w:t>
      </w:r>
      <w:r w:rsidR="00723659">
        <w:rPr>
          <w:rFonts w:cs="Times New Roman"/>
          <w:szCs w:val="24"/>
        </w:rPr>
        <w:t xml:space="preserve"> </w:t>
      </w:r>
      <w:r>
        <w:rPr>
          <w:rFonts w:cs="Times New Roman"/>
          <w:szCs w:val="24"/>
        </w:rPr>
        <w:t xml:space="preserve"> </w:t>
      </w:r>
      <w:r>
        <w:rPr>
          <w:rFonts w:cs="Times New Roman"/>
          <w:i/>
          <w:szCs w:val="24"/>
        </w:rPr>
        <w:t>Zhao and Webb</w:t>
      </w:r>
      <w:r>
        <w:rPr>
          <w:rFonts w:cs="Times New Roman"/>
          <w:szCs w:val="24"/>
        </w:rPr>
        <w:t xml:space="preserve"> [2003] </w:t>
      </w:r>
      <w:r w:rsidR="00723659">
        <w:rPr>
          <w:rFonts w:cs="Times New Roman"/>
          <w:szCs w:val="24"/>
        </w:rPr>
        <w:t xml:space="preserve">anticipated the expansion of the </w:t>
      </w:r>
      <w:r w:rsidR="00094A8D">
        <w:rPr>
          <w:rFonts w:cs="Times New Roman"/>
          <w:szCs w:val="24"/>
        </w:rPr>
        <w:t>web</w:t>
      </w:r>
      <w:r w:rsidR="00723659">
        <w:rPr>
          <w:rFonts w:cs="Times New Roman"/>
          <w:szCs w:val="24"/>
        </w:rPr>
        <w:t xml:space="preserve"> of interconnected pseudostreamer and streamer belts at solar maximum by noting the widespread presence of</w:t>
      </w:r>
      <w:r>
        <w:rPr>
          <w:rFonts w:cs="Times New Roman"/>
          <w:szCs w:val="24"/>
        </w:rPr>
        <w:t xml:space="preserve"> their</w:t>
      </w:r>
      <w:r w:rsidR="00141A22">
        <w:rPr>
          <w:rFonts w:cs="Times New Roman"/>
          <w:szCs w:val="24"/>
        </w:rPr>
        <w:t xml:space="preserve"> equivalent</w:t>
      </w:r>
      <w:r>
        <w:rPr>
          <w:rFonts w:cs="Times New Roman"/>
          <w:szCs w:val="24"/>
        </w:rPr>
        <w:t xml:space="preserve"> “unipolar coronal streamer belts</w:t>
      </w:r>
      <w:r w:rsidR="00723659">
        <w:rPr>
          <w:rFonts w:cs="Times New Roman"/>
          <w:szCs w:val="24"/>
        </w:rPr>
        <w:t>.</w:t>
      </w:r>
      <w:r w:rsidR="004B4F03">
        <w:rPr>
          <w:rFonts w:cs="Times New Roman"/>
          <w:szCs w:val="24"/>
        </w:rPr>
        <w:t>”</w:t>
      </w:r>
      <w:r w:rsidR="00723659">
        <w:rPr>
          <w:rFonts w:cs="Times New Roman"/>
          <w:szCs w:val="24"/>
        </w:rPr>
        <w:t xml:space="preserve"> </w:t>
      </w:r>
    </w:p>
    <w:p w:rsidR="00CA22AB" w:rsidRDefault="00696660" w:rsidP="00041544">
      <w:pPr>
        <w:widowControl w:val="0"/>
        <w:ind w:firstLine="720"/>
        <w:rPr>
          <w:rFonts w:cs="Times New Roman"/>
          <w:szCs w:val="24"/>
        </w:rPr>
      </w:pPr>
      <w:r>
        <w:rPr>
          <w:rFonts w:cs="Times New Roman"/>
          <w:szCs w:val="24"/>
        </w:rPr>
        <w:t>Further, t</w:t>
      </w:r>
      <w:r w:rsidR="00E657DE">
        <w:rPr>
          <w:rFonts w:cs="Times New Roman"/>
          <w:szCs w:val="24"/>
        </w:rPr>
        <w:t>his paper demonstrates that the</w:t>
      </w:r>
      <w:r w:rsidR="00094A8D">
        <w:rPr>
          <w:rFonts w:cs="Times New Roman"/>
          <w:szCs w:val="24"/>
        </w:rPr>
        <w:t xml:space="preserve"> global network</w:t>
      </w:r>
      <w:r w:rsidR="0038622D">
        <w:rPr>
          <w:rFonts w:cs="Times New Roman"/>
          <w:szCs w:val="24"/>
        </w:rPr>
        <w:t xml:space="preserve"> of pseudostreamers and streamers near solar maximum produces </w:t>
      </w:r>
      <w:r w:rsidR="00E657DE">
        <w:rPr>
          <w:rFonts w:cs="Times New Roman"/>
          <w:szCs w:val="24"/>
        </w:rPr>
        <w:t xml:space="preserve">recognizable </w:t>
      </w:r>
      <w:r w:rsidR="0038622D">
        <w:rPr>
          <w:rFonts w:cs="Times New Roman"/>
          <w:szCs w:val="24"/>
        </w:rPr>
        <w:t>solar wind stream structure in the ecliptic plane that in the past has</w:t>
      </w:r>
      <w:r w:rsidR="00196D61">
        <w:rPr>
          <w:rFonts w:cs="Times New Roman"/>
          <w:szCs w:val="24"/>
        </w:rPr>
        <w:t xml:space="preserve"> often</w:t>
      </w:r>
      <w:r w:rsidR="0038622D">
        <w:rPr>
          <w:rFonts w:cs="Times New Roman"/>
          <w:szCs w:val="24"/>
        </w:rPr>
        <w:t xml:space="preserve"> been </w:t>
      </w:r>
      <w:r w:rsidR="00AF79B9">
        <w:rPr>
          <w:rFonts w:cs="Times New Roman"/>
          <w:szCs w:val="24"/>
        </w:rPr>
        <w:t>describ</w:t>
      </w:r>
      <w:r w:rsidR="0038622D">
        <w:rPr>
          <w:rFonts w:cs="Times New Roman"/>
          <w:szCs w:val="24"/>
        </w:rPr>
        <w:t>ed as lacking any kind of order, especially in contrast to the tilted dipole template described in section 1</w:t>
      </w:r>
      <w:r w:rsidR="00795F79">
        <w:rPr>
          <w:rFonts w:cs="Times New Roman"/>
          <w:szCs w:val="24"/>
        </w:rPr>
        <w:t xml:space="preserve">, with its two streams of opposite polarity per </w:t>
      </w:r>
      <w:r w:rsidR="00795F79">
        <w:rPr>
          <w:rFonts w:cs="Times New Roman"/>
          <w:szCs w:val="24"/>
        </w:rPr>
        <w:lastRenderedPageBreak/>
        <w:t>solar rotation</w:t>
      </w:r>
      <w:r w:rsidR="0038622D">
        <w:rPr>
          <w:rFonts w:cs="Times New Roman"/>
          <w:szCs w:val="24"/>
        </w:rPr>
        <w:t xml:space="preserve">.  </w:t>
      </w:r>
      <w:r w:rsidR="00772400">
        <w:rPr>
          <w:rFonts w:cs="Times New Roman"/>
          <w:szCs w:val="24"/>
        </w:rPr>
        <w:t>Section 2.2</w:t>
      </w:r>
      <w:r w:rsidR="00795F79">
        <w:rPr>
          <w:rFonts w:cs="Times New Roman"/>
          <w:szCs w:val="24"/>
        </w:rPr>
        <w:t xml:space="preserve"> </w:t>
      </w:r>
      <w:r w:rsidR="00772400">
        <w:rPr>
          <w:rFonts w:cs="Times New Roman"/>
          <w:szCs w:val="24"/>
        </w:rPr>
        <w:t>shows</w:t>
      </w:r>
      <w:r w:rsidR="00795F79">
        <w:rPr>
          <w:rFonts w:cs="Times New Roman"/>
          <w:szCs w:val="24"/>
        </w:rPr>
        <w:t xml:space="preserve"> how a considerably more complicated pattern, with five streams in a single rotation,</w:t>
      </w:r>
      <w:r w:rsidR="00196D61">
        <w:rPr>
          <w:rFonts w:cs="Times New Roman"/>
          <w:szCs w:val="24"/>
        </w:rPr>
        <w:t xml:space="preserve"> </w:t>
      </w:r>
      <w:r w:rsidR="00795F79">
        <w:rPr>
          <w:rFonts w:cs="Times New Roman"/>
          <w:szCs w:val="24"/>
        </w:rPr>
        <w:t xml:space="preserve">matches </w:t>
      </w:r>
      <w:r w:rsidR="0096288D">
        <w:rPr>
          <w:rFonts w:cs="Times New Roman"/>
          <w:szCs w:val="24"/>
        </w:rPr>
        <w:t>the corresponding</w:t>
      </w:r>
      <w:r w:rsidR="00795F79">
        <w:rPr>
          <w:rFonts w:cs="Times New Roman"/>
          <w:szCs w:val="24"/>
        </w:rPr>
        <w:t xml:space="preserve"> solar pattern </w:t>
      </w:r>
      <w:r w:rsidR="0096288D">
        <w:rPr>
          <w:rFonts w:cs="Times New Roman"/>
          <w:szCs w:val="24"/>
        </w:rPr>
        <w:t>indicating</w:t>
      </w:r>
      <w:r w:rsidR="00795F79">
        <w:rPr>
          <w:rFonts w:cs="Times New Roman"/>
          <w:szCs w:val="24"/>
        </w:rPr>
        <w:t xml:space="preserve"> three pseudostreamer belt crossings in addition to the </w:t>
      </w:r>
      <w:r w:rsidR="0096288D">
        <w:rPr>
          <w:rFonts w:cs="Times New Roman"/>
          <w:szCs w:val="24"/>
        </w:rPr>
        <w:t>expected two streamer belt crossings.  Solar wind data from</w:t>
      </w:r>
      <w:r w:rsidR="003A0D80">
        <w:rPr>
          <w:rFonts w:cs="Times New Roman"/>
          <w:szCs w:val="24"/>
        </w:rPr>
        <w:t xml:space="preserve"> some of the</w:t>
      </w:r>
      <w:r w:rsidR="0096288D">
        <w:rPr>
          <w:rFonts w:cs="Times New Roman"/>
          <w:szCs w:val="24"/>
        </w:rPr>
        <w:t xml:space="preserve"> subsequent solar rotations (not shown)</w:t>
      </w:r>
      <w:r w:rsidR="00E657DE">
        <w:rPr>
          <w:rFonts w:cs="Times New Roman"/>
          <w:szCs w:val="24"/>
        </w:rPr>
        <w:t xml:space="preserve"> reveal</w:t>
      </w:r>
      <w:r w:rsidR="003A0D80">
        <w:rPr>
          <w:rFonts w:cs="Times New Roman"/>
          <w:szCs w:val="24"/>
        </w:rPr>
        <w:t xml:space="preserve"> even more complicated stream structure, but these, too, can be understood in terms of a combination of pseudostr</w:t>
      </w:r>
      <w:r w:rsidR="0039273E">
        <w:rPr>
          <w:rFonts w:cs="Times New Roman"/>
          <w:szCs w:val="24"/>
        </w:rPr>
        <w:t>eamer and streamer crossings</w:t>
      </w:r>
      <w:r w:rsidR="00E657DE">
        <w:rPr>
          <w:rFonts w:cs="Times New Roman"/>
          <w:szCs w:val="24"/>
        </w:rPr>
        <w:t>, where t</w:t>
      </w:r>
      <w:r w:rsidR="0039273E">
        <w:rPr>
          <w:rFonts w:cs="Times New Roman"/>
          <w:szCs w:val="24"/>
        </w:rPr>
        <w:t>he difference between them</w:t>
      </w:r>
      <w:r w:rsidR="002E3754">
        <w:rPr>
          <w:rFonts w:cs="Times New Roman"/>
          <w:szCs w:val="24"/>
        </w:rPr>
        <w:t xml:space="preserve">, following </w:t>
      </w:r>
      <w:r w:rsidR="002E3754">
        <w:rPr>
          <w:rFonts w:cs="Times New Roman"/>
          <w:i/>
          <w:szCs w:val="24"/>
        </w:rPr>
        <w:t>Neugebauer et al.</w:t>
      </w:r>
      <w:r w:rsidR="002E3754">
        <w:rPr>
          <w:rFonts w:cs="Times New Roman"/>
          <w:szCs w:val="24"/>
        </w:rPr>
        <w:t xml:space="preserve"> [2002],</w:t>
      </w:r>
      <w:r w:rsidR="0039273E">
        <w:rPr>
          <w:rFonts w:cs="Times New Roman"/>
          <w:szCs w:val="24"/>
        </w:rPr>
        <w:t xml:space="preserve"> is the absence or presence of a current sheet</w:t>
      </w:r>
      <w:r w:rsidR="00E657DE">
        <w:rPr>
          <w:rFonts w:cs="Times New Roman"/>
          <w:szCs w:val="24"/>
        </w:rPr>
        <w:t xml:space="preserve"> (except in the case of</w:t>
      </w:r>
      <w:r w:rsidR="00BA18DF">
        <w:rPr>
          <w:rFonts w:cs="Times New Roman"/>
          <w:szCs w:val="24"/>
        </w:rPr>
        <w:t xml:space="preserve"> </w:t>
      </w:r>
      <w:r w:rsidR="0039273E">
        <w:rPr>
          <w:rFonts w:cs="Times New Roman"/>
          <w:szCs w:val="24"/>
        </w:rPr>
        <w:t xml:space="preserve">skimming the streamer belt without crossing </w:t>
      </w:r>
      <w:r w:rsidR="00BA18DF">
        <w:rPr>
          <w:rFonts w:cs="Times New Roman"/>
          <w:szCs w:val="24"/>
        </w:rPr>
        <w:t>the current sheet</w:t>
      </w:r>
      <w:r w:rsidR="00E657DE">
        <w:rPr>
          <w:rFonts w:cs="Times New Roman"/>
          <w:szCs w:val="24"/>
        </w:rPr>
        <w:t>)</w:t>
      </w:r>
      <w:r w:rsidR="003A0D80">
        <w:rPr>
          <w:rFonts w:cs="Times New Roman"/>
          <w:szCs w:val="24"/>
        </w:rPr>
        <w:t xml:space="preserve">.  </w:t>
      </w:r>
      <w:r w:rsidR="00630FEA">
        <w:rPr>
          <w:rFonts w:cs="Times New Roman"/>
          <w:szCs w:val="24"/>
        </w:rPr>
        <w:t>What the recognition of pseudos</w:t>
      </w:r>
      <w:r w:rsidR="00E657DE">
        <w:rPr>
          <w:rFonts w:cs="Times New Roman"/>
          <w:szCs w:val="24"/>
        </w:rPr>
        <w:t>treamer belts provides</w:t>
      </w:r>
      <w:r w:rsidR="00630FEA">
        <w:rPr>
          <w:rFonts w:cs="Times New Roman"/>
          <w:szCs w:val="24"/>
        </w:rPr>
        <w:t xml:space="preserve"> is a new template for understanding solar wind stream structure</w:t>
      </w:r>
      <w:r w:rsidR="00814D2A">
        <w:rPr>
          <w:rFonts w:cs="Times New Roman"/>
          <w:szCs w:val="24"/>
        </w:rPr>
        <w:t xml:space="preserve">.  </w:t>
      </w:r>
    </w:p>
    <w:p w:rsidR="00B13155" w:rsidRDefault="002E3754" w:rsidP="00041544">
      <w:pPr>
        <w:widowControl w:val="0"/>
        <w:ind w:firstLine="720"/>
        <w:rPr>
          <w:rFonts w:cs="Times New Roman"/>
          <w:szCs w:val="24"/>
        </w:rPr>
      </w:pPr>
      <w:r>
        <w:rPr>
          <w:rFonts w:cs="Times New Roman"/>
          <w:szCs w:val="24"/>
        </w:rPr>
        <w:t>The new template</w:t>
      </w:r>
      <w:r w:rsidR="00814D2A">
        <w:rPr>
          <w:rFonts w:cs="Times New Roman"/>
          <w:szCs w:val="24"/>
        </w:rPr>
        <w:t xml:space="preserve"> has</w:t>
      </w:r>
      <w:r w:rsidR="004165BA">
        <w:rPr>
          <w:rFonts w:cs="Times New Roman"/>
          <w:szCs w:val="24"/>
        </w:rPr>
        <w:t xml:space="preserve"> been a long time in coming, primarily because it wasn’t until solar cycle 23 that </w:t>
      </w:r>
      <w:r w:rsidR="00814D2A">
        <w:rPr>
          <w:rFonts w:cs="Times New Roman"/>
          <w:szCs w:val="24"/>
        </w:rPr>
        <w:t>higher order fields</w:t>
      </w:r>
      <w:r w:rsidR="00CA22AB">
        <w:rPr>
          <w:rFonts w:cs="Times New Roman"/>
          <w:szCs w:val="24"/>
        </w:rPr>
        <w:t xml:space="preserve"> dominated the solar magnetic configuration</w:t>
      </w:r>
      <w:r w:rsidR="00814D2A">
        <w:rPr>
          <w:rFonts w:cs="Times New Roman"/>
          <w:szCs w:val="24"/>
        </w:rPr>
        <w:t xml:space="preserve"> throughout the declining phase and into </w:t>
      </w:r>
      <w:r w:rsidR="00FC0AAF">
        <w:rPr>
          <w:rFonts w:cs="Times New Roman"/>
          <w:szCs w:val="24"/>
        </w:rPr>
        <w:t>an</w:t>
      </w:r>
      <w:r w:rsidR="00814D2A">
        <w:rPr>
          <w:rFonts w:cs="Times New Roman"/>
          <w:szCs w:val="24"/>
        </w:rPr>
        <w:t xml:space="preserve"> extended minimum</w:t>
      </w:r>
      <w:r w:rsidR="004165BA">
        <w:rPr>
          <w:rFonts w:cs="Times New Roman"/>
          <w:szCs w:val="24"/>
        </w:rPr>
        <w:t xml:space="preserve">.  </w:t>
      </w:r>
      <w:r w:rsidR="00FC0AAF">
        <w:rPr>
          <w:rFonts w:cs="Times New Roman"/>
          <w:szCs w:val="24"/>
        </w:rPr>
        <w:t>During earlier cycles, especially cycle 20, the dominance of the dipolar field gave the impression that higher order field loops clustered under the umbrella of the helmet streamer belt.  Without</w:t>
      </w:r>
      <w:r w:rsidR="005F2B3E">
        <w:rPr>
          <w:rFonts w:cs="Times New Roman"/>
          <w:szCs w:val="24"/>
        </w:rPr>
        <w:t xml:space="preserve"> the suppressing dipole dominance during cycle 23, higher order field loops commonly appeared outside that umbrella, and with them, the pseudostreamer structures (as so clearly illustrated in Figure 3).</w:t>
      </w:r>
    </w:p>
    <w:p w:rsidR="002E3754" w:rsidRDefault="002E3754" w:rsidP="00041544">
      <w:pPr>
        <w:widowControl w:val="0"/>
        <w:ind w:firstLine="720"/>
        <w:rPr>
          <w:rFonts w:cs="Times New Roman"/>
          <w:szCs w:val="24"/>
        </w:rPr>
      </w:pPr>
      <w:r>
        <w:rPr>
          <w:rFonts w:cs="Times New Roman"/>
          <w:szCs w:val="24"/>
        </w:rPr>
        <w:t xml:space="preserve">In conclusion, </w:t>
      </w:r>
      <w:r w:rsidR="00F1645D">
        <w:rPr>
          <w:rFonts w:cs="Times New Roman"/>
          <w:szCs w:val="24"/>
        </w:rPr>
        <w:t xml:space="preserve">the slow solar wind can be considerably more widely distributed throughout the heliosphere than the tilted dipole template developed for solar wind stream structure in the 1970s allows.  In addition to slow wind in the streamer belt surrounding the HCS, slow wind can be found in pseudostreamer belts that, together with the streamer belt, form a global network of slow wind.  </w:t>
      </w:r>
      <w:r w:rsidR="00E407AC">
        <w:rPr>
          <w:rFonts w:cs="Times New Roman"/>
          <w:szCs w:val="24"/>
        </w:rPr>
        <w:t>This view is based upon the analysis of speed predictions from the Wang-</w:t>
      </w:r>
      <w:proofErr w:type="spellStart"/>
      <w:r w:rsidR="00E407AC">
        <w:rPr>
          <w:rFonts w:cs="Times New Roman"/>
          <w:szCs w:val="24"/>
        </w:rPr>
        <w:t>Sheeley</w:t>
      </w:r>
      <w:proofErr w:type="spellEnd"/>
      <w:r w:rsidR="00E407AC">
        <w:rPr>
          <w:rFonts w:cs="Times New Roman"/>
          <w:szCs w:val="24"/>
        </w:rPr>
        <w:t>-</w:t>
      </w:r>
      <w:proofErr w:type="spellStart"/>
      <w:r w:rsidR="00E407AC">
        <w:rPr>
          <w:rFonts w:cs="Times New Roman"/>
          <w:szCs w:val="24"/>
        </w:rPr>
        <w:t>Arge</w:t>
      </w:r>
      <w:proofErr w:type="spellEnd"/>
      <w:r w:rsidR="00E407AC">
        <w:rPr>
          <w:rFonts w:cs="Times New Roman"/>
          <w:szCs w:val="24"/>
        </w:rPr>
        <w:t xml:space="preserve"> model, magnetic patterns derived from potential field source surface models, and spacecraft data from the ecliptic plane at 1 AU.  </w:t>
      </w:r>
      <w:r w:rsidR="004E6348">
        <w:rPr>
          <w:rFonts w:cs="Times New Roman"/>
          <w:szCs w:val="24"/>
        </w:rPr>
        <w:t xml:space="preserve">If we identify the pseudostreamer </w:t>
      </w:r>
      <w:r w:rsidR="004E6348">
        <w:rPr>
          <w:rFonts w:cs="Times New Roman"/>
          <w:szCs w:val="24"/>
        </w:rPr>
        <w:lastRenderedPageBreak/>
        <w:t xml:space="preserve">belts with the </w:t>
      </w:r>
      <w:r w:rsidR="003A3486">
        <w:rPr>
          <w:rFonts w:cs="Times New Roman"/>
          <w:szCs w:val="24"/>
        </w:rPr>
        <w:t>(</w:t>
      </w:r>
      <w:r w:rsidR="004E6348">
        <w:rPr>
          <w:rFonts w:cs="Times New Roman"/>
          <w:szCs w:val="24"/>
        </w:rPr>
        <w:t>quasi-</w:t>
      </w:r>
      <w:r w:rsidR="003A3486">
        <w:rPr>
          <w:rFonts w:cs="Times New Roman"/>
          <w:szCs w:val="24"/>
        </w:rPr>
        <w:t>)</w:t>
      </w:r>
      <w:proofErr w:type="spellStart"/>
      <w:r w:rsidR="004E6348">
        <w:rPr>
          <w:rFonts w:cs="Times New Roman"/>
          <w:szCs w:val="24"/>
        </w:rPr>
        <w:t>separatrix</w:t>
      </w:r>
      <w:proofErr w:type="spellEnd"/>
      <w:r w:rsidR="004E6348">
        <w:rPr>
          <w:rFonts w:cs="Times New Roman"/>
          <w:szCs w:val="24"/>
        </w:rPr>
        <w:t xml:space="preserve"> layers of</w:t>
      </w:r>
      <w:r w:rsidR="00E407AC">
        <w:rPr>
          <w:rFonts w:cs="Times New Roman"/>
          <w:szCs w:val="24"/>
        </w:rPr>
        <w:t xml:space="preserve"> the </w:t>
      </w:r>
      <w:proofErr w:type="spellStart"/>
      <w:r w:rsidR="00E407AC">
        <w:rPr>
          <w:rFonts w:cs="Times New Roman"/>
          <w:szCs w:val="24"/>
        </w:rPr>
        <w:t>separatrix</w:t>
      </w:r>
      <w:proofErr w:type="spellEnd"/>
      <w:r w:rsidR="00E407AC">
        <w:rPr>
          <w:rFonts w:cs="Times New Roman"/>
          <w:szCs w:val="24"/>
        </w:rPr>
        <w:t>-web model</w:t>
      </w:r>
      <w:r w:rsidR="004E6348">
        <w:rPr>
          <w:rFonts w:cs="Times New Roman"/>
          <w:szCs w:val="24"/>
        </w:rPr>
        <w:t xml:space="preserve"> for the slow wind proposed by </w:t>
      </w:r>
      <w:r w:rsidR="004E6348">
        <w:rPr>
          <w:rFonts w:cs="Times New Roman"/>
          <w:i/>
          <w:szCs w:val="24"/>
        </w:rPr>
        <w:t>Antiochos et al.</w:t>
      </w:r>
      <w:r w:rsidR="004E6348">
        <w:rPr>
          <w:rFonts w:cs="Times New Roman"/>
          <w:szCs w:val="24"/>
        </w:rPr>
        <w:t xml:space="preserve"> [2011a], then the analysis provides convincing support for that model.</w:t>
      </w:r>
    </w:p>
    <w:p w:rsidR="00C87756" w:rsidRPr="004B4F03" w:rsidRDefault="00C87756" w:rsidP="00833324">
      <w:pPr>
        <w:widowControl w:val="0"/>
        <w:spacing w:line="440" w:lineRule="exact"/>
        <w:outlineLvl w:val="0"/>
        <w:rPr>
          <w:rFonts w:cs="Times New Roman"/>
          <w:b/>
          <w:szCs w:val="24"/>
        </w:rPr>
      </w:pPr>
      <w:r>
        <w:rPr>
          <w:rFonts w:cs="Times New Roman"/>
          <w:b/>
          <w:szCs w:val="24"/>
        </w:rPr>
        <w:t>References</w:t>
      </w:r>
    </w:p>
    <w:p w:rsidR="00CB78CE" w:rsidRPr="00623F81" w:rsidRDefault="00CB78CE" w:rsidP="00833324">
      <w:pPr>
        <w:spacing w:line="440" w:lineRule="exact"/>
        <w:ind w:left="720" w:hanging="720"/>
        <w:rPr>
          <w:rFonts w:cs="Times New Roman"/>
        </w:rPr>
      </w:pPr>
      <w:bookmarkStart w:id="0" w:name="OLE_LINK14"/>
      <w:r>
        <w:rPr>
          <w:szCs w:val="24"/>
        </w:rPr>
        <w:t xml:space="preserve">Antiochos, S. K., Z. </w:t>
      </w:r>
      <w:proofErr w:type="spellStart"/>
      <w:r>
        <w:rPr>
          <w:szCs w:val="24"/>
        </w:rPr>
        <w:t>Mikic</w:t>
      </w:r>
      <w:proofErr w:type="spellEnd"/>
      <w:r>
        <w:rPr>
          <w:szCs w:val="24"/>
        </w:rPr>
        <w:t xml:space="preserve">, R. </w:t>
      </w:r>
      <w:proofErr w:type="spellStart"/>
      <w:r>
        <w:rPr>
          <w:szCs w:val="24"/>
        </w:rPr>
        <w:t>Lionello</w:t>
      </w:r>
      <w:proofErr w:type="spellEnd"/>
      <w:r>
        <w:rPr>
          <w:szCs w:val="24"/>
        </w:rPr>
        <w:t xml:space="preserve">, V. </w:t>
      </w:r>
      <w:proofErr w:type="spellStart"/>
      <w:r>
        <w:rPr>
          <w:szCs w:val="24"/>
        </w:rPr>
        <w:t>Titov</w:t>
      </w:r>
      <w:proofErr w:type="spellEnd"/>
      <w:r>
        <w:rPr>
          <w:szCs w:val="24"/>
        </w:rPr>
        <w:t>, and J. Linker (2011</w:t>
      </w:r>
      <w:r w:rsidR="00623F81">
        <w:rPr>
          <w:szCs w:val="24"/>
        </w:rPr>
        <w:t>a</w:t>
      </w:r>
      <w:r>
        <w:rPr>
          <w:szCs w:val="24"/>
        </w:rPr>
        <w:t xml:space="preserve">), A model for the sources of the </w:t>
      </w:r>
      <w:r w:rsidRPr="00623F81">
        <w:rPr>
          <w:rFonts w:cs="Times New Roman"/>
          <w:szCs w:val="24"/>
        </w:rPr>
        <w:t xml:space="preserve">slow solar wind, </w:t>
      </w:r>
      <w:proofErr w:type="spellStart"/>
      <w:r w:rsidRPr="00623F81">
        <w:rPr>
          <w:rFonts w:cs="Times New Roman"/>
          <w:i/>
        </w:rPr>
        <w:t>Astrophys</w:t>
      </w:r>
      <w:proofErr w:type="spellEnd"/>
      <w:r w:rsidRPr="00623F81">
        <w:rPr>
          <w:rFonts w:cs="Times New Roman"/>
          <w:i/>
        </w:rPr>
        <w:t>. J., 731</w:t>
      </w:r>
      <w:r w:rsidRPr="00623F81">
        <w:rPr>
          <w:rFonts w:cs="Times New Roman"/>
        </w:rPr>
        <w:t>, 112, doi:10.1088/0004-637X/731/2/112.</w:t>
      </w:r>
      <w:bookmarkEnd w:id="0"/>
    </w:p>
    <w:p w:rsidR="00623F81" w:rsidRDefault="00623F81" w:rsidP="00833324">
      <w:pPr>
        <w:spacing w:line="440" w:lineRule="exact"/>
        <w:ind w:left="720" w:hanging="720"/>
        <w:rPr>
          <w:rFonts w:cs="Times New Roman"/>
        </w:rPr>
      </w:pPr>
      <w:r>
        <w:rPr>
          <w:szCs w:val="24"/>
        </w:rPr>
        <w:t xml:space="preserve">Antiochos, S. K., J. Linker, R. </w:t>
      </w:r>
      <w:proofErr w:type="spellStart"/>
      <w:r>
        <w:rPr>
          <w:szCs w:val="24"/>
        </w:rPr>
        <w:t>Lionello</w:t>
      </w:r>
      <w:proofErr w:type="spellEnd"/>
      <w:r>
        <w:rPr>
          <w:szCs w:val="24"/>
        </w:rPr>
        <w:t xml:space="preserve">, Z. </w:t>
      </w:r>
      <w:proofErr w:type="spellStart"/>
      <w:r>
        <w:rPr>
          <w:szCs w:val="24"/>
        </w:rPr>
        <w:t>Mikic</w:t>
      </w:r>
      <w:proofErr w:type="spellEnd"/>
      <w:r>
        <w:rPr>
          <w:szCs w:val="24"/>
        </w:rPr>
        <w:t xml:space="preserve">, V. </w:t>
      </w:r>
      <w:proofErr w:type="spellStart"/>
      <w:r>
        <w:rPr>
          <w:szCs w:val="24"/>
        </w:rPr>
        <w:t>Titov</w:t>
      </w:r>
      <w:proofErr w:type="spellEnd"/>
      <w:r>
        <w:rPr>
          <w:szCs w:val="24"/>
        </w:rPr>
        <w:t xml:space="preserve">, and T. H. </w:t>
      </w:r>
      <w:proofErr w:type="spellStart"/>
      <w:r>
        <w:rPr>
          <w:szCs w:val="24"/>
        </w:rPr>
        <w:t>Zurbuchen</w:t>
      </w:r>
      <w:proofErr w:type="spellEnd"/>
      <w:r>
        <w:rPr>
          <w:szCs w:val="24"/>
        </w:rPr>
        <w:t xml:space="preserve"> (2011b), The structure and dynamics of the corona-heliosphere connection,</w:t>
      </w:r>
      <w:r>
        <w:t xml:space="preserve"> in </w:t>
      </w:r>
      <w:r w:rsidRPr="00242FB0">
        <w:rPr>
          <w:bCs/>
          <w:i/>
          <w:szCs w:val="24"/>
        </w:rPr>
        <w:t xml:space="preserve">Multi-scale physics in coronal heating and </w:t>
      </w:r>
      <w:r w:rsidRPr="00623F81">
        <w:rPr>
          <w:rFonts w:cs="Times New Roman"/>
          <w:bCs/>
          <w:i/>
          <w:szCs w:val="24"/>
        </w:rPr>
        <w:t xml:space="preserve">solar wind acceleration, </w:t>
      </w:r>
      <w:r w:rsidRPr="00623F81">
        <w:rPr>
          <w:rFonts w:cs="Times New Roman"/>
          <w:i/>
          <w:szCs w:val="24"/>
        </w:rPr>
        <w:t>ISSI Space Sci. Ser.</w:t>
      </w:r>
      <w:r w:rsidRPr="00623F81">
        <w:rPr>
          <w:rFonts w:cs="Times New Roman"/>
        </w:rPr>
        <w:t xml:space="preserve">, edited by D. Burgess, J. F. Drake, E. </w:t>
      </w:r>
      <w:proofErr w:type="spellStart"/>
      <w:r w:rsidRPr="00623F81">
        <w:rPr>
          <w:rFonts w:cs="Times New Roman"/>
        </w:rPr>
        <w:t>Marsch</w:t>
      </w:r>
      <w:proofErr w:type="spellEnd"/>
      <w:r w:rsidRPr="00623F81">
        <w:rPr>
          <w:rFonts w:cs="Times New Roman"/>
        </w:rPr>
        <w:t xml:space="preserve">, R. von Steiger, M. </w:t>
      </w:r>
      <w:proofErr w:type="spellStart"/>
      <w:r w:rsidRPr="00623F81">
        <w:rPr>
          <w:rFonts w:cs="Times New Roman"/>
        </w:rPr>
        <w:t>Velli</w:t>
      </w:r>
      <w:proofErr w:type="spellEnd"/>
      <w:r w:rsidRPr="00623F81">
        <w:rPr>
          <w:rFonts w:cs="Times New Roman"/>
        </w:rPr>
        <w:t xml:space="preserve">, and T. H. </w:t>
      </w:r>
      <w:proofErr w:type="spellStart"/>
      <w:r w:rsidRPr="00623F81">
        <w:rPr>
          <w:rFonts w:cs="Times New Roman"/>
        </w:rPr>
        <w:t>Zurbuchen</w:t>
      </w:r>
      <w:proofErr w:type="spellEnd"/>
      <w:r w:rsidRPr="00623F81">
        <w:rPr>
          <w:rFonts w:cs="Times New Roman"/>
        </w:rPr>
        <w:t>,</w:t>
      </w:r>
      <w:r w:rsidRPr="00623F81">
        <w:rPr>
          <w:rFonts w:cs="Times New Roman"/>
          <w:szCs w:val="24"/>
        </w:rPr>
        <w:t xml:space="preserve"> Springer, Dordrecht;</w:t>
      </w:r>
      <w:r w:rsidRPr="00623F81">
        <w:rPr>
          <w:rFonts w:cs="Times New Roman"/>
        </w:rPr>
        <w:t xml:space="preserve"> a</w:t>
      </w:r>
      <w:r w:rsidRPr="00623F81">
        <w:rPr>
          <w:rFonts w:cs="Times New Roman"/>
          <w:szCs w:val="24"/>
        </w:rPr>
        <w:t xml:space="preserve">lso, </w:t>
      </w:r>
      <w:r w:rsidRPr="00623F81">
        <w:rPr>
          <w:rFonts w:cs="Times New Roman"/>
          <w:i/>
          <w:szCs w:val="24"/>
        </w:rPr>
        <w:t>Space Sci. Rev.</w:t>
      </w:r>
      <w:r w:rsidRPr="00623F81">
        <w:rPr>
          <w:rFonts w:cs="Times New Roman"/>
        </w:rPr>
        <w:t>, in press.</w:t>
      </w:r>
    </w:p>
    <w:p w:rsidR="00F25900" w:rsidRDefault="00F25900" w:rsidP="00833324">
      <w:pPr>
        <w:spacing w:line="440" w:lineRule="exact"/>
        <w:ind w:left="720" w:hanging="720"/>
        <w:rPr>
          <w:rFonts w:cs="Times New Roman"/>
          <w:szCs w:val="24"/>
        </w:rPr>
      </w:pPr>
      <w:r w:rsidRPr="00F25900">
        <w:rPr>
          <w:rFonts w:cs="Times New Roman"/>
          <w:szCs w:val="24"/>
        </w:rPr>
        <w:t xml:space="preserve">Arge, C. N., J. G. </w:t>
      </w:r>
      <w:proofErr w:type="spellStart"/>
      <w:r w:rsidRPr="00F25900">
        <w:rPr>
          <w:rFonts w:cs="Times New Roman"/>
          <w:szCs w:val="24"/>
        </w:rPr>
        <w:t>Luhmann</w:t>
      </w:r>
      <w:proofErr w:type="spellEnd"/>
      <w:r w:rsidRPr="00F25900">
        <w:rPr>
          <w:rFonts w:cs="Times New Roman"/>
          <w:szCs w:val="24"/>
        </w:rPr>
        <w:t xml:space="preserve">, D. </w:t>
      </w:r>
      <w:proofErr w:type="spellStart"/>
      <w:r w:rsidRPr="00F25900">
        <w:rPr>
          <w:rFonts w:cs="Times New Roman"/>
          <w:szCs w:val="24"/>
        </w:rPr>
        <w:t>Odstrcil</w:t>
      </w:r>
      <w:proofErr w:type="spellEnd"/>
      <w:r w:rsidRPr="00F25900">
        <w:rPr>
          <w:rFonts w:cs="Times New Roman"/>
          <w:szCs w:val="24"/>
        </w:rPr>
        <w:t xml:space="preserve">, C. J. </w:t>
      </w:r>
      <w:proofErr w:type="spellStart"/>
      <w:r w:rsidRPr="00F25900">
        <w:rPr>
          <w:rFonts w:cs="Times New Roman"/>
          <w:szCs w:val="24"/>
        </w:rPr>
        <w:t>Schrijver</w:t>
      </w:r>
      <w:proofErr w:type="spellEnd"/>
      <w:r w:rsidRPr="00F25900">
        <w:rPr>
          <w:rFonts w:cs="Times New Roman"/>
          <w:szCs w:val="24"/>
        </w:rPr>
        <w:t>, and Y. Li (2004), Stream structure and coronal sources of the solar wind during the May 12</w:t>
      </w:r>
      <w:r w:rsidRPr="00F25900">
        <w:rPr>
          <w:rFonts w:cs="Times New Roman"/>
          <w:szCs w:val="24"/>
          <w:vertAlign w:val="superscript"/>
        </w:rPr>
        <w:t>th</w:t>
      </w:r>
      <w:r w:rsidRPr="00F25900">
        <w:rPr>
          <w:rFonts w:cs="Times New Roman"/>
          <w:szCs w:val="24"/>
        </w:rPr>
        <w:t xml:space="preserve">, 1997 CME, </w:t>
      </w:r>
      <w:r w:rsidRPr="00F25900">
        <w:rPr>
          <w:rFonts w:cs="Times New Roman"/>
          <w:i/>
          <w:szCs w:val="24"/>
        </w:rPr>
        <w:t>J. Atmos. Terr. Phys., 66</w:t>
      </w:r>
      <w:r w:rsidRPr="00F25900">
        <w:rPr>
          <w:rFonts w:cs="Times New Roman"/>
          <w:szCs w:val="24"/>
        </w:rPr>
        <w:t>, 1295-1309.</w:t>
      </w:r>
    </w:p>
    <w:p w:rsidR="00492987" w:rsidRDefault="00492987" w:rsidP="00833324">
      <w:pPr>
        <w:spacing w:line="440" w:lineRule="exact"/>
        <w:ind w:left="720" w:hanging="720"/>
        <w:rPr>
          <w:szCs w:val="24"/>
        </w:rPr>
      </w:pPr>
      <w:r w:rsidRPr="00482643">
        <w:rPr>
          <w:szCs w:val="24"/>
        </w:rPr>
        <w:t>Crooker, N. U., and R. L. McPherron</w:t>
      </w:r>
      <w:r>
        <w:rPr>
          <w:szCs w:val="24"/>
        </w:rPr>
        <w:t xml:space="preserve"> (2011)</w:t>
      </w:r>
      <w:r w:rsidRPr="00482643">
        <w:rPr>
          <w:szCs w:val="24"/>
        </w:rPr>
        <w:t xml:space="preserve">, </w:t>
      </w:r>
      <w:r>
        <w:rPr>
          <w:szCs w:val="24"/>
        </w:rPr>
        <w:t>Coincidence of composition and speed boundaries of the slow solar wind</w:t>
      </w:r>
      <w:r w:rsidRPr="00482643">
        <w:rPr>
          <w:szCs w:val="24"/>
        </w:rPr>
        <w:t xml:space="preserve">, </w:t>
      </w:r>
      <w:r w:rsidRPr="00482643">
        <w:rPr>
          <w:i/>
          <w:szCs w:val="24"/>
        </w:rPr>
        <w:t xml:space="preserve">J. </w:t>
      </w:r>
      <w:proofErr w:type="spellStart"/>
      <w:r w:rsidRPr="00482643">
        <w:rPr>
          <w:i/>
          <w:szCs w:val="24"/>
        </w:rPr>
        <w:t>Geophys</w:t>
      </w:r>
      <w:proofErr w:type="spellEnd"/>
      <w:r w:rsidRPr="00482643">
        <w:rPr>
          <w:i/>
          <w:szCs w:val="24"/>
        </w:rPr>
        <w:t xml:space="preserve">. </w:t>
      </w:r>
      <w:proofErr w:type="spellStart"/>
      <w:r w:rsidRPr="00482643">
        <w:rPr>
          <w:i/>
          <w:szCs w:val="24"/>
        </w:rPr>
        <w:t>Res.</w:t>
      </w:r>
      <w:proofErr w:type="gramStart"/>
      <w:r w:rsidRPr="00482643">
        <w:rPr>
          <w:i/>
          <w:szCs w:val="24"/>
        </w:rPr>
        <w:t>,</w:t>
      </w:r>
      <w:r>
        <w:rPr>
          <w:szCs w:val="24"/>
        </w:rPr>
        <w:t>to</w:t>
      </w:r>
      <w:proofErr w:type="spellEnd"/>
      <w:proofErr w:type="gramEnd"/>
      <w:r>
        <w:rPr>
          <w:szCs w:val="24"/>
        </w:rPr>
        <w:t xml:space="preserve"> be submitted.</w:t>
      </w:r>
    </w:p>
    <w:p w:rsidR="0039402C" w:rsidRPr="0039402C" w:rsidRDefault="0039402C" w:rsidP="00833324">
      <w:pPr>
        <w:spacing w:line="440" w:lineRule="exact"/>
        <w:ind w:left="720" w:hanging="720"/>
        <w:rPr>
          <w:rFonts w:eastAsia="Calibri" w:cs="Times New Roman"/>
          <w:szCs w:val="24"/>
        </w:rPr>
      </w:pPr>
      <w:r>
        <w:rPr>
          <w:rFonts w:cs="Times New Roman"/>
          <w:szCs w:val="24"/>
        </w:rPr>
        <w:t>Eselevich, V. G.</w:t>
      </w:r>
      <w:r w:rsidRPr="0039402C">
        <w:rPr>
          <w:rFonts w:cs="Times New Roman"/>
          <w:szCs w:val="24"/>
        </w:rPr>
        <w:t xml:space="preserve"> </w:t>
      </w:r>
      <w:r>
        <w:rPr>
          <w:rFonts w:cs="Times New Roman"/>
          <w:szCs w:val="24"/>
        </w:rPr>
        <w:t>(</w:t>
      </w:r>
      <w:r w:rsidRPr="0039402C">
        <w:rPr>
          <w:rFonts w:eastAsia="Calibri" w:cs="Times New Roman"/>
          <w:szCs w:val="24"/>
        </w:rPr>
        <w:t>1998</w:t>
      </w:r>
      <w:r>
        <w:rPr>
          <w:rFonts w:cs="Times New Roman"/>
          <w:szCs w:val="24"/>
        </w:rPr>
        <w:t>),</w:t>
      </w:r>
      <w:r w:rsidRPr="0039402C">
        <w:rPr>
          <w:rFonts w:eastAsia="Calibri" w:cs="Times New Roman"/>
          <w:szCs w:val="24"/>
        </w:rPr>
        <w:t xml:space="preserve"> </w:t>
      </w:r>
      <w:proofErr w:type="gramStart"/>
      <w:r w:rsidRPr="0039402C">
        <w:rPr>
          <w:rFonts w:eastAsia="Calibri" w:cs="Times New Roman"/>
          <w:szCs w:val="24"/>
        </w:rPr>
        <w:t>On</w:t>
      </w:r>
      <w:proofErr w:type="gramEnd"/>
      <w:r w:rsidRPr="0039402C">
        <w:rPr>
          <w:rFonts w:eastAsia="Calibri" w:cs="Times New Roman"/>
          <w:szCs w:val="24"/>
        </w:rPr>
        <w:t xml:space="preserve"> the structure of coronal streamer belts, </w:t>
      </w:r>
      <w:r w:rsidRPr="0039402C">
        <w:rPr>
          <w:rFonts w:eastAsia="Calibri" w:cs="Times New Roman"/>
          <w:i/>
          <w:szCs w:val="24"/>
        </w:rPr>
        <w:t xml:space="preserve">J. </w:t>
      </w:r>
      <w:proofErr w:type="spellStart"/>
      <w:r w:rsidRPr="0039402C">
        <w:rPr>
          <w:rFonts w:eastAsia="Calibri" w:cs="Times New Roman"/>
          <w:i/>
          <w:szCs w:val="24"/>
        </w:rPr>
        <w:t>Geophys</w:t>
      </w:r>
      <w:proofErr w:type="spellEnd"/>
      <w:r w:rsidRPr="0039402C">
        <w:rPr>
          <w:rFonts w:eastAsia="Calibri" w:cs="Times New Roman"/>
          <w:i/>
          <w:szCs w:val="24"/>
        </w:rPr>
        <w:t>. Res., 103</w:t>
      </w:r>
      <w:r w:rsidRPr="0039402C">
        <w:rPr>
          <w:rFonts w:eastAsia="Calibri" w:cs="Times New Roman"/>
          <w:szCs w:val="24"/>
        </w:rPr>
        <w:t>, 2021-2027.</w:t>
      </w:r>
    </w:p>
    <w:p w:rsidR="0039402C" w:rsidRDefault="0039402C" w:rsidP="00833324">
      <w:pPr>
        <w:spacing w:line="440" w:lineRule="exact"/>
        <w:ind w:left="720" w:hanging="720"/>
        <w:rPr>
          <w:szCs w:val="24"/>
        </w:rPr>
      </w:pPr>
      <w:r>
        <w:rPr>
          <w:rFonts w:eastAsia="Calibri" w:cs="Times New Roman"/>
          <w:szCs w:val="24"/>
        </w:rPr>
        <w:t>Eselevich, V. G.,</w:t>
      </w:r>
      <w:r w:rsidRPr="00401DED">
        <w:rPr>
          <w:rFonts w:eastAsia="Calibri" w:cs="Times New Roman"/>
          <w:szCs w:val="24"/>
        </w:rPr>
        <w:t xml:space="preserve"> V. G. Fainshtein,</w:t>
      </w:r>
      <w:r>
        <w:rPr>
          <w:rFonts w:eastAsia="Calibri" w:cs="Times New Roman"/>
          <w:szCs w:val="24"/>
        </w:rPr>
        <w:t xml:space="preserve"> and</w:t>
      </w:r>
      <w:r w:rsidRPr="00401DED">
        <w:rPr>
          <w:rFonts w:eastAsia="Calibri" w:cs="Times New Roman"/>
          <w:szCs w:val="24"/>
        </w:rPr>
        <w:t xml:space="preserve"> G. V. </w:t>
      </w:r>
      <w:proofErr w:type="spellStart"/>
      <w:r w:rsidRPr="00401DED">
        <w:rPr>
          <w:rFonts w:eastAsia="Calibri" w:cs="Times New Roman"/>
          <w:szCs w:val="24"/>
        </w:rPr>
        <w:t>Rudenko</w:t>
      </w:r>
      <w:proofErr w:type="spellEnd"/>
      <w:r>
        <w:rPr>
          <w:rFonts w:eastAsia="Calibri" w:cs="Times New Roman"/>
          <w:szCs w:val="24"/>
        </w:rPr>
        <w:t xml:space="preserve"> (1999)</w:t>
      </w:r>
      <w:r w:rsidRPr="00401DED">
        <w:rPr>
          <w:rFonts w:eastAsia="Calibri" w:cs="Times New Roman"/>
          <w:szCs w:val="24"/>
        </w:rPr>
        <w:t>,</w:t>
      </w:r>
      <w:r>
        <w:rPr>
          <w:rFonts w:eastAsia="Calibri" w:cs="Times New Roman"/>
          <w:szCs w:val="24"/>
        </w:rPr>
        <w:t xml:space="preserve"> </w:t>
      </w:r>
      <w:r>
        <w:rPr>
          <w:rFonts w:eastAsia="Calibri" w:cs="Times New Roman"/>
        </w:rPr>
        <w:t xml:space="preserve">Study of the structure of streamer belts and chains in the solar corona, </w:t>
      </w:r>
      <w:r w:rsidRPr="00BC4440">
        <w:rPr>
          <w:rFonts w:eastAsia="Calibri" w:cs="Times New Roman"/>
          <w:i/>
          <w:szCs w:val="24"/>
        </w:rPr>
        <w:t>Solar Phys., 1</w:t>
      </w:r>
      <w:r>
        <w:rPr>
          <w:rFonts w:eastAsia="Calibri" w:cs="Times New Roman"/>
          <w:i/>
          <w:szCs w:val="24"/>
        </w:rPr>
        <w:t>88</w:t>
      </w:r>
      <w:r>
        <w:rPr>
          <w:rFonts w:eastAsia="Calibri" w:cs="Times New Roman"/>
          <w:szCs w:val="24"/>
        </w:rPr>
        <w:t>, 277-297</w:t>
      </w:r>
      <w:r>
        <w:rPr>
          <w:szCs w:val="24"/>
        </w:rPr>
        <w:t>.</w:t>
      </w:r>
    </w:p>
    <w:p w:rsidR="00D96A1C" w:rsidRPr="00492987" w:rsidRDefault="00D96A1C" w:rsidP="00833324">
      <w:pPr>
        <w:spacing w:line="440" w:lineRule="exact"/>
        <w:ind w:left="720" w:hanging="720"/>
        <w:rPr>
          <w:rFonts w:cs="Times New Roman"/>
          <w:szCs w:val="24"/>
        </w:rPr>
      </w:pPr>
      <w:r w:rsidRPr="00BC4440">
        <w:rPr>
          <w:rFonts w:eastAsia="Calibri" w:cs="Times New Roman"/>
          <w:szCs w:val="24"/>
        </w:rPr>
        <w:t xml:space="preserve">Fisk, L. A., T. H. </w:t>
      </w:r>
      <w:proofErr w:type="spellStart"/>
      <w:r w:rsidRPr="00BC4440">
        <w:rPr>
          <w:rFonts w:eastAsia="Calibri" w:cs="Times New Roman"/>
          <w:szCs w:val="24"/>
        </w:rPr>
        <w:t>Zurbuchen</w:t>
      </w:r>
      <w:proofErr w:type="spellEnd"/>
      <w:r w:rsidRPr="00BC4440">
        <w:rPr>
          <w:rFonts w:eastAsia="Calibri" w:cs="Times New Roman"/>
          <w:szCs w:val="24"/>
        </w:rPr>
        <w:t xml:space="preserve">, and N. A. Schwadron </w:t>
      </w:r>
      <w:r>
        <w:rPr>
          <w:rFonts w:eastAsia="Calibri" w:cs="Times New Roman"/>
          <w:szCs w:val="24"/>
        </w:rPr>
        <w:t>(</w:t>
      </w:r>
      <w:r w:rsidRPr="00BC4440">
        <w:rPr>
          <w:rFonts w:eastAsia="Calibri" w:cs="Times New Roman"/>
          <w:szCs w:val="24"/>
        </w:rPr>
        <w:t>1999</w:t>
      </w:r>
      <w:r>
        <w:rPr>
          <w:rFonts w:eastAsia="Calibri" w:cs="Times New Roman"/>
          <w:szCs w:val="24"/>
        </w:rPr>
        <w:t>)</w:t>
      </w:r>
      <w:r w:rsidRPr="00BC4440">
        <w:rPr>
          <w:rFonts w:eastAsia="Calibri" w:cs="Times New Roman"/>
          <w:szCs w:val="24"/>
        </w:rPr>
        <w:t xml:space="preserve">, </w:t>
      </w:r>
      <w:proofErr w:type="gramStart"/>
      <w:r w:rsidRPr="00BC4440">
        <w:rPr>
          <w:rFonts w:eastAsia="Calibri" w:cs="Times New Roman"/>
          <w:szCs w:val="24"/>
        </w:rPr>
        <w:t>On</w:t>
      </w:r>
      <w:proofErr w:type="gramEnd"/>
      <w:r w:rsidRPr="00BC4440">
        <w:rPr>
          <w:rFonts w:eastAsia="Calibri" w:cs="Times New Roman"/>
          <w:szCs w:val="24"/>
        </w:rPr>
        <w:t xml:space="preserve"> the coronal magnetic field:  Consequences of large-scale motion, </w:t>
      </w:r>
      <w:proofErr w:type="spellStart"/>
      <w:r w:rsidRPr="00BC4440">
        <w:rPr>
          <w:rFonts w:eastAsia="Calibri" w:cs="Times New Roman"/>
          <w:i/>
          <w:szCs w:val="24"/>
        </w:rPr>
        <w:t>Astrophys</w:t>
      </w:r>
      <w:proofErr w:type="spellEnd"/>
      <w:r w:rsidRPr="00BC4440">
        <w:rPr>
          <w:rFonts w:eastAsia="Calibri" w:cs="Times New Roman"/>
          <w:i/>
          <w:szCs w:val="24"/>
        </w:rPr>
        <w:t>. J., 521</w:t>
      </w:r>
      <w:r>
        <w:rPr>
          <w:rFonts w:eastAsia="Calibri" w:cs="Times New Roman"/>
          <w:szCs w:val="24"/>
        </w:rPr>
        <w:t>, 868-877</w:t>
      </w:r>
      <w:r w:rsidR="0048276F">
        <w:rPr>
          <w:rFonts w:eastAsia="Calibri" w:cs="Times New Roman"/>
          <w:szCs w:val="24"/>
        </w:rPr>
        <w:t>.</w:t>
      </w:r>
    </w:p>
    <w:p w:rsidR="007E45F5" w:rsidRDefault="007E45F5" w:rsidP="00833324">
      <w:pPr>
        <w:spacing w:line="440" w:lineRule="exact"/>
        <w:ind w:left="720" w:hanging="720"/>
      </w:pPr>
      <w:proofErr w:type="spellStart"/>
      <w:r w:rsidRPr="00C87A50">
        <w:rPr>
          <w:szCs w:val="24"/>
        </w:rPr>
        <w:t>Gloeckler</w:t>
      </w:r>
      <w:proofErr w:type="spellEnd"/>
      <w:r w:rsidRPr="00C87A50">
        <w:rPr>
          <w:szCs w:val="24"/>
        </w:rPr>
        <w:t>, G.</w:t>
      </w:r>
      <w:r>
        <w:rPr>
          <w:szCs w:val="24"/>
        </w:rPr>
        <w:t xml:space="preserve">, J. Cain, F. M. </w:t>
      </w:r>
      <w:proofErr w:type="spellStart"/>
      <w:r>
        <w:rPr>
          <w:szCs w:val="24"/>
        </w:rPr>
        <w:t>Ipavich</w:t>
      </w:r>
      <w:proofErr w:type="spellEnd"/>
      <w:r w:rsidRPr="00C87A50">
        <w:rPr>
          <w:szCs w:val="24"/>
        </w:rPr>
        <w:t>;</w:t>
      </w:r>
      <w:r>
        <w:rPr>
          <w:szCs w:val="24"/>
        </w:rPr>
        <w:t xml:space="preserve"> et al. (1998), </w:t>
      </w:r>
      <w:r w:rsidRPr="00C87A50">
        <w:t xml:space="preserve">Investigation </w:t>
      </w:r>
      <w:r>
        <w:t xml:space="preserve">of the composition of solar and interstellar matter using solar wind and pickup ion measurements with SWICS and SWIMS on the ACE spacecraft, </w:t>
      </w:r>
      <w:r w:rsidRPr="00BC4440">
        <w:rPr>
          <w:i/>
          <w:szCs w:val="24"/>
        </w:rPr>
        <w:t>Space Sci. Rev., 86</w:t>
      </w:r>
      <w:r>
        <w:rPr>
          <w:szCs w:val="24"/>
        </w:rPr>
        <w:t xml:space="preserve">, </w:t>
      </w:r>
      <w:r>
        <w:t>497-539.</w:t>
      </w:r>
    </w:p>
    <w:p w:rsidR="00292DB5" w:rsidRPr="00623F81" w:rsidRDefault="00292DB5" w:rsidP="00833324">
      <w:pPr>
        <w:spacing w:line="440" w:lineRule="exact"/>
        <w:ind w:left="720" w:hanging="720"/>
        <w:rPr>
          <w:rFonts w:cs="Times New Roman"/>
          <w:szCs w:val="24"/>
        </w:rPr>
      </w:pPr>
      <w:proofErr w:type="spellStart"/>
      <w:r>
        <w:t>Gloeckler</w:t>
      </w:r>
      <w:proofErr w:type="spellEnd"/>
      <w:r>
        <w:t xml:space="preserve">, G., T. H. </w:t>
      </w:r>
      <w:proofErr w:type="spellStart"/>
      <w:r>
        <w:t>Zurbuchen</w:t>
      </w:r>
      <w:proofErr w:type="spellEnd"/>
      <w:r>
        <w:t xml:space="preserve">, and J. </w:t>
      </w:r>
      <w:proofErr w:type="spellStart"/>
      <w:r>
        <w:t>Geiss</w:t>
      </w:r>
      <w:proofErr w:type="spellEnd"/>
      <w:r>
        <w:t xml:space="preserve"> (2003), </w:t>
      </w:r>
      <w:r>
        <w:rPr>
          <w:rStyle w:val="title"/>
        </w:rPr>
        <w:t xml:space="preserve">Implications of the observed </w:t>
      </w:r>
      <w:proofErr w:type="spellStart"/>
      <w:r>
        <w:rPr>
          <w:rStyle w:val="title"/>
        </w:rPr>
        <w:t>anticorrelation</w:t>
      </w:r>
      <w:proofErr w:type="spellEnd"/>
      <w:r>
        <w:rPr>
          <w:rStyle w:val="title"/>
        </w:rPr>
        <w:t xml:space="preserve"> between solar wind speed and coronal electron temperature</w:t>
      </w:r>
      <w:r>
        <w:t xml:space="preserve">, </w:t>
      </w:r>
      <w:r>
        <w:rPr>
          <w:rStyle w:val="ital"/>
          <w:i/>
          <w:iCs/>
        </w:rPr>
        <w:t xml:space="preserve">J. </w:t>
      </w:r>
      <w:proofErr w:type="spellStart"/>
      <w:r>
        <w:rPr>
          <w:rStyle w:val="ital"/>
          <w:i/>
          <w:iCs/>
        </w:rPr>
        <w:t>Geophys</w:t>
      </w:r>
      <w:proofErr w:type="spellEnd"/>
      <w:r>
        <w:rPr>
          <w:rStyle w:val="ital"/>
          <w:i/>
          <w:iCs/>
        </w:rPr>
        <w:t>. Res.</w:t>
      </w:r>
      <w:r>
        <w:t xml:space="preserve">, </w:t>
      </w:r>
      <w:r>
        <w:rPr>
          <w:rStyle w:val="ital"/>
        </w:rPr>
        <w:t>108</w:t>
      </w:r>
      <w:r>
        <w:t>(A4), 1158, doi</w:t>
      </w:r>
      <w:proofErr w:type="gramStart"/>
      <w:r>
        <w:t>:10.1029</w:t>
      </w:r>
      <w:proofErr w:type="gramEnd"/>
      <w:r>
        <w:t>/2002JA009286.</w:t>
      </w:r>
    </w:p>
    <w:p w:rsidR="00C87756" w:rsidRDefault="00C87756" w:rsidP="00833324">
      <w:pPr>
        <w:spacing w:line="440" w:lineRule="exact"/>
        <w:ind w:left="720" w:hanging="720"/>
        <w:rPr>
          <w:szCs w:val="24"/>
        </w:rPr>
      </w:pPr>
      <w:proofErr w:type="spellStart"/>
      <w:r w:rsidRPr="00BC4440">
        <w:rPr>
          <w:szCs w:val="24"/>
        </w:rPr>
        <w:lastRenderedPageBreak/>
        <w:t>Hundhausen</w:t>
      </w:r>
      <w:proofErr w:type="spellEnd"/>
      <w:r w:rsidRPr="00BC4440">
        <w:rPr>
          <w:szCs w:val="24"/>
        </w:rPr>
        <w:t xml:space="preserve">, A. J. </w:t>
      </w:r>
      <w:r>
        <w:rPr>
          <w:szCs w:val="24"/>
        </w:rPr>
        <w:t>(</w:t>
      </w:r>
      <w:r w:rsidRPr="00BC4440">
        <w:rPr>
          <w:szCs w:val="24"/>
        </w:rPr>
        <w:t>1977</w:t>
      </w:r>
      <w:r>
        <w:rPr>
          <w:szCs w:val="24"/>
        </w:rPr>
        <w:t>)</w:t>
      </w:r>
      <w:r w:rsidRPr="00BC4440">
        <w:rPr>
          <w:szCs w:val="24"/>
        </w:rPr>
        <w:t xml:space="preserve">, An interplanetary view of coronal holes, in </w:t>
      </w:r>
      <w:r w:rsidRPr="00BC4440">
        <w:rPr>
          <w:i/>
          <w:szCs w:val="24"/>
        </w:rPr>
        <w:t>Coronal Holes and High Speed Wind Streams</w:t>
      </w:r>
      <w:r w:rsidRPr="00BC4440">
        <w:rPr>
          <w:szCs w:val="24"/>
        </w:rPr>
        <w:t xml:space="preserve">, edited by J. B. </w:t>
      </w:r>
      <w:proofErr w:type="spellStart"/>
      <w:r w:rsidRPr="00BC4440">
        <w:rPr>
          <w:szCs w:val="24"/>
        </w:rPr>
        <w:t>Zirker</w:t>
      </w:r>
      <w:proofErr w:type="spellEnd"/>
      <w:r w:rsidRPr="00BC4440">
        <w:rPr>
          <w:szCs w:val="24"/>
        </w:rPr>
        <w:t>, pp. 225-329, Co</w:t>
      </w:r>
      <w:r>
        <w:rPr>
          <w:szCs w:val="24"/>
        </w:rPr>
        <w:t>lo. Assoc. Univ. Press, Boulder</w:t>
      </w:r>
      <w:r w:rsidRPr="00BC4440">
        <w:rPr>
          <w:szCs w:val="24"/>
        </w:rPr>
        <w:t>.</w:t>
      </w:r>
    </w:p>
    <w:p w:rsidR="007A50F2" w:rsidRDefault="007A50F2" w:rsidP="00833324">
      <w:pPr>
        <w:spacing w:line="440" w:lineRule="exact"/>
        <w:ind w:left="720" w:hanging="720"/>
        <w:rPr>
          <w:szCs w:val="24"/>
        </w:rPr>
      </w:pPr>
      <w:r w:rsidRPr="007A50F2">
        <w:rPr>
          <w:szCs w:val="24"/>
        </w:rPr>
        <w:t xml:space="preserve">McComas, D. J., S. J. </w:t>
      </w:r>
      <w:proofErr w:type="spellStart"/>
      <w:r w:rsidRPr="007A50F2">
        <w:rPr>
          <w:szCs w:val="24"/>
        </w:rPr>
        <w:t>Bame</w:t>
      </w:r>
      <w:proofErr w:type="spellEnd"/>
      <w:r w:rsidRPr="007A50F2">
        <w:rPr>
          <w:szCs w:val="24"/>
        </w:rPr>
        <w:t xml:space="preserve">, P. Barker, W. C. Feldman, J. L. Phillips, P. Riley, and J. W. </w:t>
      </w:r>
      <w:proofErr w:type="spellStart"/>
      <w:r w:rsidRPr="007A50F2">
        <w:rPr>
          <w:szCs w:val="24"/>
        </w:rPr>
        <w:t>Griffee</w:t>
      </w:r>
      <w:proofErr w:type="spellEnd"/>
      <w:r w:rsidRPr="007A50F2">
        <w:rPr>
          <w:szCs w:val="24"/>
        </w:rPr>
        <w:t xml:space="preserve"> (1998), Solar Wind Electron Proton Alpha Monitor (SWEPAM) for the Advanced Composition Explorer, </w:t>
      </w:r>
      <w:r w:rsidRPr="007A50F2">
        <w:rPr>
          <w:i/>
          <w:szCs w:val="24"/>
        </w:rPr>
        <w:t>Space Sci. Rev., 86</w:t>
      </w:r>
      <w:r w:rsidRPr="007A50F2">
        <w:rPr>
          <w:szCs w:val="24"/>
        </w:rPr>
        <w:t>, 563-612.</w:t>
      </w:r>
    </w:p>
    <w:p w:rsidR="007155F8" w:rsidRDefault="007155F8" w:rsidP="00833324">
      <w:pPr>
        <w:spacing w:line="440" w:lineRule="exact"/>
        <w:ind w:left="720" w:hanging="720"/>
        <w:rPr>
          <w:szCs w:val="24"/>
        </w:rPr>
      </w:pPr>
      <w:r>
        <w:t xml:space="preserve">McComas, D. J., H. A. Elliott, and R. von Steiger (2002), </w:t>
      </w:r>
      <w:r>
        <w:rPr>
          <w:rStyle w:val="title"/>
        </w:rPr>
        <w:t>Solar wind from high-latitude coronal holes at solar maximum</w:t>
      </w:r>
      <w:r>
        <w:t xml:space="preserve">, </w:t>
      </w:r>
      <w:proofErr w:type="spellStart"/>
      <w:r>
        <w:rPr>
          <w:rStyle w:val="ital"/>
          <w:i/>
          <w:iCs/>
        </w:rPr>
        <w:t>Geophys</w:t>
      </w:r>
      <w:proofErr w:type="spellEnd"/>
      <w:r>
        <w:rPr>
          <w:rStyle w:val="ital"/>
          <w:i/>
          <w:iCs/>
        </w:rPr>
        <w:t xml:space="preserve">. Res. </w:t>
      </w:r>
      <w:proofErr w:type="spellStart"/>
      <w:r>
        <w:rPr>
          <w:rStyle w:val="ital"/>
          <w:i/>
          <w:iCs/>
        </w:rPr>
        <w:t>Lett</w:t>
      </w:r>
      <w:proofErr w:type="spellEnd"/>
      <w:r>
        <w:rPr>
          <w:rStyle w:val="ital"/>
          <w:i/>
          <w:iCs/>
        </w:rPr>
        <w:t>.</w:t>
      </w:r>
      <w:r>
        <w:t xml:space="preserve">, </w:t>
      </w:r>
      <w:r>
        <w:rPr>
          <w:rStyle w:val="ital"/>
        </w:rPr>
        <w:t>29</w:t>
      </w:r>
      <w:r>
        <w:t>(9), 1314, doi</w:t>
      </w:r>
      <w:proofErr w:type="gramStart"/>
      <w:r>
        <w:t>:10.1029</w:t>
      </w:r>
      <w:proofErr w:type="gramEnd"/>
      <w:r>
        <w:t>/2001GL013940.</w:t>
      </w:r>
    </w:p>
    <w:p w:rsidR="00BD688B" w:rsidRDefault="00BD688B" w:rsidP="00833324">
      <w:pPr>
        <w:spacing w:line="440" w:lineRule="exact"/>
        <w:ind w:left="720" w:hanging="720"/>
      </w:pPr>
      <w:r>
        <w:rPr>
          <w:rFonts w:eastAsia="Calibri" w:cs="Times New Roman"/>
        </w:rPr>
        <w:t xml:space="preserve">Neugebauer, M., P. C. </w:t>
      </w:r>
      <w:proofErr w:type="spellStart"/>
      <w:r>
        <w:rPr>
          <w:rFonts w:eastAsia="Calibri" w:cs="Times New Roman"/>
        </w:rPr>
        <w:t>Liewer</w:t>
      </w:r>
      <w:proofErr w:type="spellEnd"/>
      <w:r>
        <w:rPr>
          <w:rFonts w:eastAsia="Calibri" w:cs="Times New Roman"/>
        </w:rPr>
        <w:t xml:space="preserve">, B. E. Goldstein, X. Zhou, and J. T. Steinberg (2004), </w:t>
      </w:r>
      <w:r>
        <w:rPr>
          <w:rStyle w:val="title"/>
          <w:rFonts w:eastAsia="Calibri" w:cs="Times New Roman"/>
        </w:rPr>
        <w:t>Solar wind stream interaction regions without sector boundaries</w:t>
      </w:r>
      <w:r>
        <w:rPr>
          <w:rFonts w:eastAsia="Calibri" w:cs="Times New Roman"/>
        </w:rPr>
        <w:t xml:space="preserve">, </w:t>
      </w:r>
      <w:r>
        <w:rPr>
          <w:rStyle w:val="ital"/>
          <w:rFonts w:eastAsia="Calibri" w:cs="Times New Roman"/>
          <w:i/>
          <w:iCs/>
        </w:rPr>
        <w:t xml:space="preserve">J. </w:t>
      </w:r>
      <w:proofErr w:type="spellStart"/>
      <w:r>
        <w:rPr>
          <w:rStyle w:val="ital"/>
          <w:rFonts w:eastAsia="Calibri" w:cs="Times New Roman"/>
          <w:i/>
          <w:iCs/>
        </w:rPr>
        <w:t>Geophys</w:t>
      </w:r>
      <w:proofErr w:type="spellEnd"/>
      <w:r>
        <w:rPr>
          <w:rStyle w:val="ital"/>
          <w:rFonts w:eastAsia="Calibri" w:cs="Times New Roman"/>
          <w:i/>
          <w:iCs/>
        </w:rPr>
        <w:t>. Res.</w:t>
      </w:r>
      <w:r>
        <w:rPr>
          <w:rFonts w:eastAsia="Calibri" w:cs="Times New Roman"/>
        </w:rPr>
        <w:t xml:space="preserve">, </w:t>
      </w:r>
      <w:r>
        <w:rPr>
          <w:rStyle w:val="ital"/>
          <w:rFonts w:eastAsia="Calibri" w:cs="Times New Roman"/>
        </w:rPr>
        <w:t>109</w:t>
      </w:r>
      <w:r>
        <w:rPr>
          <w:rFonts w:eastAsia="Calibri" w:cs="Times New Roman"/>
        </w:rPr>
        <w:t>, A10102, doi</w:t>
      </w:r>
      <w:proofErr w:type="gramStart"/>
      <w:r>
        <w:rPr>
          <w:rFonts w:eastAsia="Calibri" w:cs="Times New Roman"/>
        </w:rPr>
        <w:t>:10.1029</w:t>
      </w:r>
      <w:proofErr w:type="gramEnd"/>
      <w:r>
        <w:rPr>
          <w:rFonts w:eastAsia="Calibri" w:cs="Times New Roman"/>
        </w:rPr>
        <w:t>/2004JA010456</w:t>
      </w:r>
      <w:r>
        <w:t>.</w:t>
      </w:r>
    </w:p>
    <w:p w:rsidR="00B27A36" w:rsidRDefault="00B27A36" w:rsidP="00B27A36">
      <w:pPr>
        <w:spacing w:line="440" w:lineRule="exact"/>
        <w:ind w:left="720" w:hanging="720"/>
        <w:rPr>
          <w:szCs w:val="24"/>
        </w:rPr>
      </w:pPr>
      <w:r w:rsidRPr="00B27A36">
        <w:rPr>
          <w:szCs w:val="24"/>
        </w:rPr>
        <w:t xml:space="preserve">Riley, P., and J. G. </w:t>
      </w:r>
      <w:proofErr w:type="spellStart"/>
      <w:r w:rsidRPr="00B27A36">
        <w:rPr>
          <w:szCs w:val="24"/>
        </w:rPr>
        <w:t>Luhmann</w:t>
      </w:r>
      <w:proofErr w:type="spellEnd"/>
      <w:r w:rsidRPr="00B27A36">
        <w:rPr>
          <w:szCs w:val="24"/>
        </w:rPr>
        <w:t xml:space="preserve"> (2011), Interplanetary signatures of unipolar streamers and the origin of the slow solar wind, </w:t>
      </w:r>
      <w:r w:rsidRPr="00B27A36">
        <w:rPr>
          <w:i/>
          <w:szCs w:val="24"/>
        </w:rPr>
        <w:t xml:space="preserve">Sol. Phys., </w:t>
      </w:r>
      <w:r w:rsidRPr="00B27A36">
        <w:rPr>
          <w:szCs w:val="24"/>
        </w:rPr>
        <w:t>in press.</w:t>
      </w:r>
    </w:p>
    <w:p w:rsidR="00486D51" w:rsidRDefault="00486D51" w:rsidP="00B27A36">
      <w:pPr>
        <w:spacing w:line="440" w:lineRule="exact"/>
        <w:ind w:left="720" w:hanging="720"/>
        <w:rPr>
          <w:szCs w:val="24"/>
        </w:rPr>
      </w:pPr>
      <w:r w:rsidRPr="00913029">
        <w:rPr>
          <w:szCs w:val="24"/>
        </w:rPr>
        <w:t xml:space="preserve">Riley, P., </w:t>
      </w:r>
      <w:r>
        <w:t xml:space="preserve">J. A. Linker, and Z. </w:t>
      </w:r>
      <w:proofErr w:type="spellStart"/>
      <w:r>
        <w:t>Mikić</w:t>
      </w:r>
      <w:proofErr w:type="spellEnd"/>
      <w:r w:rsidRPr="00913029">
        <w:rPr>
          <w:szCs w:val="24"/>
        </w:rPr>
        <w:t xml:space="preserve"> </w:t>
      </w:r>
      <w:r>
        <w:rPr>
          <w:szCs w:val="24"/>
        </w:rPr>
        <w:t>(</w:t>
      </w:r>
      <w:r w:rsidRPr="00913029">
        <w:rPr>
          <w:szCs w:val="24"/>
        </w:rPr>
        <w:t>2001</w:t>
      </w:r>
      <w:r>
        <w:rPr>
          <w:szCs w:val="24"/>
        </w:rPr>
        <w:t>)</w:t>
      </w:r>
      <w:r w:rsidRPr="00913029">
        <w:rPr>
          <w:szCs w:val="24"/>
        </w:rPr>
        <w:t xml:space="preserve">, </w:t>
      </w:r>
      <w:proofErr w:type="gramStart"/>
      <w:r>
        <w:rPr>
          <w:szCs w:val="24"/>
        </w:rPr>
        <w:t>An</w:t>
      </w:r>
      <w:proofErr w:type="gramEnd"/>
      <w:r>
        <w:rPr>
          <w:szCs w:val="24"/>
        </w:rPr>
        <w:t xml:space="preserve"> empirically-driven global MHD</w:t>
      </w:r>
      <w:r w:rsidRPr="00913029">
        <w:rPr>
          <w:szCs w:val="24"/>
        </w:rPr>
        <w:t xml:space="preserve"> model</w:t>
      </w:r>
      <w:r>
        <w:rPr>
          <w:szCs w:val="24"/>
        </w:rPr>
        <w:t xml:space="preserve"> </w:t>
      </w:r>
      <w:r w:rsidRPr="00913029">
        <w:rPr>
          <w:szCs w:val="24"/>
        </w:rPr>
        <w:t xml:space="preserve">of the corona and inner heliosphere. </w:t>
      </w:r>
      <w:r w:rsidRPr="006636C9">
        <w:rPr>
          <w:i/>
          <w:szCs w:val="24"/>
        </w:rPr>
        <w:t xml:space="preserve">J. </w:t>
      </w:r>
      <w:proofErr w:type="spellStart"/>
      <w:r w:rsidRPr="006636C9">
        <w:rPr>
          <w:i/>
          <w:szCs w:val="24"/>
        </w:rPr>
        <w:t>Geophys</w:t>
      </w:r>
      <w:proofErr w:type="spellEnd"/>
      <w:r w:rsidRPr="006636C9">
        <w:rPr>
          <w:i/>
          <w:szCs w:val="24"/>
        </w:rPr>
        <w:t xml:space="preserve">. </w:t>
      </w:r>
      <w:proofErr w:type="gramStart"/>
      <w:r w:rsidRPr="006636C9">
        <w:rPr>
          <w:i/>
          <w:szCs w:val="24"/>
        </w:rPr>
        <w:t>Res. 106</w:t>
      </w:r>
      <w:r w:rsidRPr="00913029">
        <w:rPr>
          <w:szCs w:val="24"/>
        </w:rPr>
        <w:t>, 15889</w:t>
      </w:r>
      <w:r>
        <w:rPr>
          <w:szCs w:val="24"/>
        </w:rPr>
        <w:t>.</w:t>
      </w:r>
      <w:proofErr w:type="gramEnd"/>
    </w:p>
    <w:p w:rsidR="007D54C4" w:rsidRDefault="007D54C4" w:rsidP="00833324">
      <w:pPr>
        <w:spacing w:line="440" w:lineRule="exact"/>
        <w:ind w:left="720" w:hanging="720"/>
        <w:rPr>
          <w:szCs w:val="24"/>
        </w:rPr>
      </w:pPr>
      <w:proofErr w:type="spellStart"/>
      <w:proofErr w:type="gramStart"/>
      <w:r>
        <w:rPr>
          <w:szCs w:val="24"/>
        </w:rPr>
        <w:t>Rusin</w:t>
      </w:r>
      <w:proofErr w:type="spellEnd"/>
      <w:r>
        <w:rPr>
          <w:szCs w:val="24"/>
        </w:rPr>
        <w:t xml:space="preserve">, V., et al. (2010), </w:t>
      </w:r>
      <w:r w:rsidRPr="005F6A25">
        <w:rPr>
          <w:szCs w:val="24"/>
        </w:rPr>
        <w:t>Comparing eclipse observations of the 2008 August 1 solar corona with an MHD model prediction</w:t>
      </w:r>
      <w:r>
        <w:rPr>
          <w:szCs w:val="24"/>
        </w:rPr>
        <w:t xml:space="preserve">, </w:t>
      </w:r>
      <w:r w:rsidRPr="00D6231B">
        <w:rPr>
          <w:i/>
        </w:rPr>
        <w:t>Astro</w:t>
      </w:r>
      <w:r>
        <w:rPr>
          <w:i/>
        </w:rPr>
        <w:t xml:space="preserve">n. </w:t>
      </w:r>
      <w:proofErr w:type="spellStart"/>
      <w:r>
        <w:rPr>
          <w:i/>
        </w:rPr>
        <w:t>Astrophys</w:t>
      </w:r>
      <w:proofErr w:type="spellEnd"/>
      <w:r>
        <w:rPr>
          <w:i/>
        </w:rPr>
        <w:t>., 51</w:t>
      </w:r>
      <w:r w:rsidRPr="00D6231B">
        <w:rPr>
          <w:i/>
        </w:rPr>
        <w:t>3</w:t>
      </w:r>
      <w:r>
        <w:t xml:space="preserve">, A45, </w:t>
      </w:r>
      <w:r>
        <w:rPr>
          <w:szCs w:val="24"/>
        </w:rPr>
        <w:t>doi:</w:t>
      </w:r>
      <w:r w:rsidRPr="005F6A25">
        <w:rPr>
          <w:szCs w:val="24"/>
        </w:rPr>
        <w:t>10.1051/0004-6361/200912778</w:t>
      </w:r>
      <w:r>
        <w:rPr>
          <w:szCs w:val="24"/>
        </w:rPr>
        <w:t>.</w:t>
      </w:r>
      <w:proofErr w:type="gramEnd"/>
    </w:p>
    <w:p w:rsidR="007E45F5" w:rsidRDefault="007E45F5" w:rsidP="00833324">
      <w:pPr>
        <w:spacing w:line="440" w:lineRule="exact"/>
        <w:ind w:left="720" w:hanging="720"/>
        <w:rPr>
          <w:szCs w:val="24"/>
        </w:rPr>
      </w:pPr>
      <w:r w:rsidRPr="007E45F5">
        <w:rPr>
          <w:szCs w:val="24"/>
        </w:rPr>
        <w:t xml:space="preserve">Smith, C. W., J. </w:t>
      </w:r>
      <w:proofErr w:type="spellStart"/>
      <w:r w:rsidRPr="007E45F5">
        <w:rPr>
          <w:szCs w:val="24"/>
        </w:rPr>
        <w:t>L'Heureux</w:t>
      </w:r>
      <w:proofErr w:type="spellEnd"/>
      <w:r w:rsidRPr="007E45F5">
        <w:rPr>
          <w:szCs w:val="24"/>
        </w:rPr>
        <w:t xml:space="preserve">, N. F. Ness, M. H. </w:t>
      </w:r>
      <w:proofErr w:type="spellStart"/>
      <w:r w:rsidRPr="007E45F5">
        <w:rPr>
          <w:szCs w:val="24"/>
        </w:rPr>
        <w:t>Acuña</w:t>
      </w:r>
      <w:proofErr w:type="spellEnd"/>
      <w:r w:rsidRPr="007E45F5">
        <w:rPr>
          <w:szCs w:val="24"/>
        </w:rPr>
        <w:t xml:space="preserve">, L. F. </w:t>
      </w:r>
      <w:proofErr w:type="spellStart"/>
      <w:r w:rsidRPr="007E45F5">
        <w:rPr>
          <w:szCs w:val="24"/>
        </w:rPr>
        <w:t>Burlaga</w:t>
      </w:r>
      <w:proofErr w:type="spellEnd"/>
      <w:r w:rsidRPr="007E45F5">
        <w:rPr>
          <w:szCs w:val="24"/>
        </w:rPr>
        <w:t xml:space="preserve">, and J. </w:t>
      </w:r>
      <w:proofErr w:type="spellStart"/>
      <w:r w:rsidRPr="007E45F5">
        <w:rPr>
          <w:szCs w:val="24"/>
        </w:rPr>
        <w:t>Scheifele</w:t>
      </w:r>
      <w:proofErr w:type="spellEnd"/>
      <w:r w:rsidRPr="007E45F5">
        <w:rPr>
          <w:szCs w:val="24"/>
        </w:rPr>
        <w:t xml:space="preserve"> (1998), The ACE Magnetic Fields Experiment, </w:t>
      </w:r>
      <w:r w:rsidRPr="007E45F5">
        <w:rPr>
          <w:i/>
          <w:szCs w:val="24"/>
        </w:rPr>
        <w:t>Space Sci. Rev., 86</w:t>
      </w:r>
      <w:r w:rsidRPr="007E45F5">
        <w:rPr>
          <w:szCs w:val="24"/>
        </w:rPr>
        <w:t>, 613-632.</w:t>
      </w:r>
    </w:p>
    <w:p w:rsidR="009B4230" w:rsidRDefault="009B4230" w:rsidP="009B4230">
      <w:pPr>
        <w:spacing w:line="440" w:lineRule="exact"/>
        <w:ind w:left="720" w:hanging="720"/>
        <w:rPr>
          <w:szCs w:val="24"/>
        </w:rPr>
      </w:pPr>
      <w:proofErr w:type="spellStart"/>
      <w:r w:rsidRPr="009B4230">
        <w:rPr>
          <w:szCs w:val="24"/>
        </w:rPr>
        <w:t>Titov</w:t>
      </w:r>
      <w:proofErr w:type="spellEnd"/>
      <w:r w:rsidRPr="009B4230">
        <w:rPr>
          <w:szCs w:val="24"/>
        </w:rPr>
        <w:t xml:space="preserve">, V. S., Z. </w:t>
      </w:r>
      <w:proofErr w:type="spellStart"/>
      <w:r w:rsidRPr="009B4230">
        <w:rPr>
          <w:szCs w:val="24"/>
        </w:rPr>
        <w:t>Mikić</w:t>
      </w:r>
      <w:proofErr w:type="spellEnd"/>
      <w:r w:rsidRPr="009B4230">
        <w:rPr>
          <w:szCs w:val="24"/>
        </w:rPr>
        <w:t xml:space="preserve">, J. A. Linker, R. </w:t>
      </w:r>
      <w:proofErr w:type="spellStart"/>
      <w:r w:rsidRPr="009B4230">
        <w:rPr>
          <w:szCs w:val="24"/>
        </w:rPr>
        <w:t>Lionello</w:t>
      </w:r>
      <w:proofErr w:type="spellEnd"/>
      <w:r w:rsidRPr="009B4230">
        <w:rPr>
          <w:szCs w:val="24"/>
        </w:rPr>
        <w:t xml:space="preserve">, and S. K. </w:t>
      </w:r>
      <w:proofErr w:type="spellStart"/>
      <w:r w:rsidRPr="009B4230">
        <w:rPr>
          <w:szCs w:val="24"/>
        </w:rPr>
        <w:t>Antiochos</w:t>
      </w:r>
      <w:proofErr w:type="spellEnd"/>
      <w:r w:rsidRPr="009B4230">
        <w:rPr>
          <w:szCs w:val="24"/>
        </w:rPr>
        <w:t xml:space="preserve"> (2011), </w:t>
      </w:r>
      <w:proofErr w:type="spellStart"/>
      <w:r w:rsidRPr="009B4230">
        <w:rPr>
          <w:i/>
          <w:szCs w:val="24"/>
        </w:rPr>
        <w:t>Astrophys</w:t>
      </w:r>
      <w:proofErr w:type="spellEnd"/>
      <w:r w:rsidRPr="009B4230">
        <w:rPr>
          <w:i/>
          <w:szCs w:val="24"/>
        </w:rPr>
        <w:t>. J., 731</w:t>
      </w:r>
      <w:r w:rsidRPr="009B4230">
        <w:rPr>
          <w:szCs w:val="24"/>
        </w:rPr>
        <w:t>, 111, doi:10.1088/0004-637X/731/2/111.</w:t>
      </w:r>
    </w:p>
    <w:p w:rsidR="00576735" w:rsidRDefault="00576735" w:rsidP="00576735">
      <w:pPr>
        <w:spacing w:line="440" w:lineRule="exact"/>
        <w:ind w:left="720" w:hanging="720"/>
        <w:rPr>
          <w:szCs w:val="24"/>
        </w:rPr>
      </w:pPr>
      <w:proofErr w:type="gramStart"/>
      <w:r w:rsidRPr="00576735">
        <w:rPr>
          <w:szCs w:val="24"/>
        </w:rPr>
        <w:t xml:space="preserve">Wang, Y.-M., and N. R. </w:t>
      </w:r>
      <w:proofErr w:type="spellStart"/>
      <w:r w:rsidRPr="00576735">
        <w:rPr>
          <w:szCs w:val="24"/>
        </w:rPr>
        <w:t>Sheeley</w:t>
      </w:r>
      <w:proofErr w:type="spellEnd"/>
      <w:r w:rsidRPr="00576735">
        <w:rPr>
          <w:szCs w:val="24"/>
        </w:rPr>
        <w:t>, Jr. (1990</w:t>
      </w:r>
      <w:r w:rsidR="001608ED">
        <w:rPr>
          <w:szCs w:val="24"/>
        </w:rPr>
        <w:t>a</w:t>
      </w:r>
      <w:r w:rsidRPr="00576735">
        <w:rPr>
          <w:szCs w:val="24"/>
        </w:rPr>
        <w:t>), Solar wind speed and coronal flux-tube expansion.</w:t>
      </w:r>
      <w:proofErr w:type="gramEnd"/>
      <w:r w:rsidRPr="00576735">
        <w:rPr>
          <w:szCs w:val="24"/>
        </w:rPr>
        <w:t xml:space="preserve"> </w:t>
      </w:r>
      <w:proofErr w:type="spellStart"/>
      <w:r w:rsidRPr="00576735">
        <w:rPr>
          <w:i/>
          <w:szCs w:val="24"/>
        </w:rPr>
        <w:t>Astrophys</w:t>
      </w:r>
      <w:proofErr w:type="spellEnd"/>
      <w:r w:rsidRPr="00576735">
        <w:rPr>
          <w:i/>
          <w:szCs w:val="24"/>
        </w:rPr>
        <w:t>. J. 355</w:t>
      </w:r>
      <w:r w:rsidRPr="00576735">
        <w:rPr>
          <w:szCs w:val="24"/>
        </w:rPr>
        <w:t>, 726.</w:t>
      </w:r>
    </w:p>
    <w:p w:rsidR="00A5227C" w:rsidRDefault="00A5227C" w:rsidP="00576735">
      <w:pPr>
        <w:spacing w:line="440" w:lineRule="exact"/>
        <w:ind w:left="720" w:hanging="720"/>
        <w:rPr>
          <w:szCs w:val="24"/>
        </w:rPr>
      </w:pPr>
      <w:r w:rsidRPr="00BC4440">
        <w:rPr>
          <w:szCs w:val="24"/>
        </w:rPr>
        <w:t xml:space="preserve">Wang, Y.-M., and N. R. </w:t>
      </w:r>
      <w:proofErr w:type="spellStart"/>
      <w:r w:rsidRPr="00BC4440">
        <w:rPr>
          <w:szCs w:val="24"/>
        </w:rPr>
        <w:t>Sheeley</w:t>
      </w:r>
      <w:proofErr w:type="spellEnd"/>
      <w:r w:rsidRPr="00BC4440">
        <w:rPr>
          <w:szCs w:val="24"/>
        </w:rPr>
        <w:t xml:space="preserve">, Jr. </w:t>
      </w:r>
      <w:r>
        <w:rPr>
          <w:szCs w:val="24"/>
        </w:rPr>
        <w:t>(</w:t>
      </w:r>
      <w:r w:rsidRPr="00BC4440">
        <w:rPr>
          <w:szCs w:val="24"/>
        </w:rPr>
        <w:t>1990</w:t>
      </w:r>
      <w:r w:rsidR="001608ED">
        <w:rPr>
          <w:szCs w:val="24"/>
        </w:rPr>
        <w:t>b</w:t>
      </w:r>
      <w:r>
        <w:rPr>
          <w:szCs w:val="24"/>
        </w:rPr>
        <w:t>)</w:t>
      </w:r>
      <w:r w:rsidRPr="00BC4440">
        <w:rPr>
          <w:szCs w:val="24"/>
        </w:rPr>
        <w:t xml:space="preserve">, Magnetic flux transport and the sunspot-cycle evolution of coronal holes and their wind streams, </w:t>
      </w:r>
      <w:proofErr w:type="spellStart"/>
      <w:r w:rsidRPr="00BC4440">
        <w:rPr>
          <w:i/>
          <w:szCs w:val="24"/>
        </w:rPr>
        <w:t>Astrophys</w:t>
      </w:r>
      <w:proofErr w:type="spellEnd"/>
      <w:r w:rsidRPr="00BC4440">
        <w:rPr>
          <w:i/>
          <w:szCs w:val="24"/>
        </w:rPr>
        <w:t>. J., 365</w:t>
      </w:r>
      <w:r>
        <w:rPr>
          <w:szCs w:val="24"/>
        </w:rPr>
        <w:t>, 372-386</w:t>
      </w:r>
      <w:r w:rsidRPr="00BC4440">
        <w:rPr>
          <w:szCs w:val="24"/>
        </w:rPr>
        <w:t>.</w:t>
      </w:r>
    </w:p>
    <w:p w:rsidR="00CD27AF" w:rsidRDefault="00CD27AF" w:rsidP="009B4230">
      <w:pPr>
        <w:spacing w:line="440" w:lineRule="exact"/>
        <w:ind w:left="720" w:hanging="720"/>
        <w:rPr>
          <w:szCs w:val="24"/>
        </w:rPr>
      </w:pPr>
      <w:r w:rsidRPr="00A05FF4">
        <w:rPr>
          <w:szCs w:val="24"/>
        </w:rPr>
        <w:t xml:space="preserve">Wang, Y.-M., and N. R. </w:t>
      </w:r>
      <w:proofErr w:type="spellStart"/>
      <w:r w:rsidRPr="00A05FF4">
        <w:rPr>
          <w:szCs w:val="24"/>
        </w:rPr>
        <w:t>Sheeley</w:t>
      </w:r>
      <w:proofErr w:type="spellEnd"/>
      <w:r w:rsidRPr="00A05FF4">
        <w:rPr>
          <w:szCs w:val="24"/>
        </w:rPr>
        <w:t xml:space="preserve">, Jr. </w:t>
      </w:r>
      <w:r>
        <w:rPr>
          <w:szCs w:val="24"/>
        </w:rPr>
        <w:t>(</w:t>
      </w:r>
      <w:r w:rsidRPr="00A05FF4">
        <w:rPr>
          <w:szCs w:val="24"/>
        </w:rPr>
        <w:t>2003</w:t>
      </w:r>
      <w:r>
        <w:rPr>
          <w:szCs w:val="24"/>
        </w:rPr>
        <w:t>)</w:t>
      </w:r>
      <w:r w:rsidRPr="00A05FF4">
        <w:rPr>
          <w:szCs w:val="24"/>
        </w:rPr>
        <w:t xml:space="preserve">, </w:t>
      </w:r>
      <w:proofErr w:type="gramStart"/>
      <w:r w:rsidRPr="00A05FF4">
        <w:rPr>
          <w:szCs w:val="24"/>
        </w:rPr>
        <w:t>The</w:t>
      </w:r>
      <w:proofErr w:type="gramEnd"/>
      <w:r w:rsidRPr="00A05FF4">
        <w:rPr>
          <w:szCs w:val="24"/>
        </w:rPr>
        <w:t xml:space="preserve"> solar wind and its magnetic sources at sunspot maximum, </w:t>
      </w:r>
      <w:proofErr w:type="spellStart"/>
      <w:r w:rsidRPr="00A05FF4">
        <w:rPr>
          <w:i/>
          <w:szCs w:val="24"/>
        </w:rPr>
        <w:t>Astrophys</w:t>
      </w:r>
      <w:proofErr w:type="spellEnd"/>
      <w:r w:rsidRPr="00A05FF4">
        <w:rPr>
          <w:i/>
          <w:szCs w:val="24"/>
        </w:rPr>
        <w:t>. J., 587</w:t>
      </w:r>
      <w:r>
        <w:rPr>
          <w:szCs w:val="24"/>
        </w:rPr>
        <w:t>, 818-822.</w:t>
      </w:r>
    </w:p>
    <w:p w:rsidR="00633006" w:rsidRDefault="00633006" w:rsidP="00833324">
      <w:pPr>
        <w:spacing w:line="440" w:lineRule="exact"/>
        <w:ind w:left="720" w:hanging="720"/>
        <w:rPr>
          <w:szCs w:val="24"/>
        </w:rPr>
      </w:pPr>
      <w:proofErr w:type="gramStart"/>
      <w:r w:rsidRPr="00633006">
        <w:rPr>
          <w:rFonts w:eastAsia="Calibri" w:cs="Times New Roman"/>
          <w:szCs w:val="24"/>
        </w:rPr>
        <w:lastRenderedPageBreak/>
        <w:t xml:space="preserve">Wang, Y.-M., N. R. </w:t>
      </w:r>
      <w:proofErr w:type="spellStart"/>
      <w:r w:rsidRPr="00633006">
        <w:rPr>
          <w:rFonts w:eastAsia="Calibri" w:cs="Times New Roman"/>
          <w:szCs w:val="24"/>
        </w:rPr>
        <w:t>Sheeley</w:t>
      </w:r>
      <w:proofErr w:type="spellEnd"/>
      <w:r w:rsidRPr="00633006">
        <w:rPr>
          <w:rFonts w:eastAsia="Calibri" w:cs="Times New Roman"/>
          <w:szCs w:val="24"/>
        </w:rPr>
        <w:t xml:space="preserve">, Jr., and N. B. Rich (2007), Coronal </w:t>
      </w:r>
      <w:proofErr w:type="spellStart"/>
      <w:r w:rsidRPr="00633006">
        <w:rPr>
          <w:rFonts w:eastAsia="Calibri" w:cs="Times New Roman"/>
          <w:szCs w:val="24"/>
        </w:rPr>
        <w:t>pseudostreamers</w:t>
      </w:r>
      <w:proofErr w:type="spellEnd"/>
      <w:r w:rsidRPr="00633006">
        <w:rPr>
          <w:rFonts w:eastAsia="Calibri" w:cs="Times New Roman"/>
          <w:szCs w:val="24"/>
        </w:rPr>
        <w:t xml:space="preserve">, </w:t>
      </w:r>
      <w:proofErr w:type="spellStart"/>
      <w:r w:rsidRPr="00633006">
        <w:rPr>
          <w:rFonts w:eastAsia="Calibri" w:cs="Times New Roman"/>
          <w:i/>
          <w:szCs w:val="24"/>
        </w:rPr>
        <w:t>Astrophys</w:t>
      </w:r>
      <w:proofErr w:type="spellEnd"/>
      <w:r w:rsidRPr="00633006">
        <w:rPr>
          <w:rFonts w:eastAsia="Calibri" w:cs="Times New Roman"/>
          <w:i/>
          <w:szCs w:val="24"/>
        </w:rPr>
        <w:t>.</w:t>
      </w:r>
      <w:proofErr w:type="gramEnd"/>
      <w:r w:rsidRPr="00633006">
        <w:rPr>
          <w:rFonts w:eastAsia="Calibri" w:cs="Times New Roman"/>
          <w:i/>
          <w:szCs w:val="24"/>
        </w:rPr>
        <w:t xml:space="preserve"> J., 658</w:t>
      </w:r>
      <w:r w:rsidRPr="00633006">
        <w:rPr>
          <w:rFonts w:eastAsia="Calibri" w:cs="Times New Roman"/>
          <w:szCs w:val="24"/>
        </w:rPr>
        <w:t>, 1340-1348</w:t>
      </w:r>
      <w:r>
        <w:rPr>
          <w:szCs w:val="24"/>
        </w:rPr>
        <w:t>.</w:t>
      </w:r>
    </w:p>
    <w:p w:rsidR="00763669" w:rsidRDefault="00763669" w:rsidP="00833324">
      <w:pPr>
        <w:spacing w:line="440" w:lineRule="exact"/>
        <w:ind w:left="720" w:hanging="720"/>
        <w:rPr>
          <w:szCs w:val="24"/>
        </w:rPr>
      </w:pPr>
      <w:r w:rsidRPr="00E0124B">
        <w:rPr>
          <w:szCs w:val="24"/>
        </w:rPr>
        <w:t xml:space="preserve">Zhao, L. and Fisk, L. (2010), Comparison of two solar minima: narrower streamer stalk region and conserved open magnetic flux in the region outside of streamer stalk, in </w:t>
      </w:r>
      <w:r w:rsidRPr="00E0124B">
        <w:rPr>
          <w:i/>
          <w:szCs w:val="24"/>
        </w:rPr>
        <w:t>SOHO-23: Understanding a Peculiar Solar Minimum</w:t>
      </w:r>
      <w:r w:rsidRPr="00E0124B">
        <w:rPr>
          <w:szCs w:val="24"/>
        </w:rPr>
        <w:t xml:space="preserve">, edited by S. Cranmer, T. </w:t>
      </w:r>
      <w:proofErr w:type="spellStart"/>
      <w:r w:rsidRPr="00E0124B">
        <w:rPr>
          <w:szCs w:val="24"/>
        </w:rPr>
        <w:t>Hoeksema</w:t>
      </w:r>
      <w:proofErr w:type="spellEnd"/>
      <w:r w:rsidRPr="00E0124B">
        <w:rPr>
          <w:szCs w:val="24"/>
        </w:rPr>
        <w:t xml:space="preserve">, and J. Kohl, </w:t>
      </w:r>
      <w:r w:rsidRPr="00E0124B">
        <w:rPr>
          <w:i/>
          <w:szCs w:val="24"/>
        </w:rPr>
        <w:t>ASP Conf. Proc., vol. 428</w:t>
      </w:r>
      <w:r w:rsidRPr="00E0124B">
        <w:rPr>
          <w:szCs w:val="24"/>
        </w:rPr>
        <w:t>, pp. 229-234, Astronomical Soc. Pacific, San Francisco</w:t>
      </w:r>
      <w:r w:rsidR="007B61CC">
        <w:rPr>
          <w:szCs w:val="24"/>
        </w:rPr>
        <w:t>.</w:t>
      </w:r>
    </w:p>
    <w:p w:rsidR="009B51C8" w:rsidRDefault="009B51C8" w:rsidP="00833324">
      <w:pPr>
        <w:spacing w:line="440" w:lineRule="exact"/>
        <w:ind w:left="720" w:hanging="720"/>
      </w:pPr>
      <w:r>
        <w:t xml:space="preserve">Zhao, X. P., and D. F. Webb (2003), </w:t>
      </w:r>
      <w:r>
        <w:rPr>
          <w:rStyle w:val="title"/>
        </w:rPr>
        <w:t xml:space="preserve">Source regions and storm effectiveness of </w:t>
      </w:r>
      <w:proofErr w:type="spellStart"/>
      <w:r>
        <w:rPr>
          <w:rStyle w:val="title"/>
        </w:rPr>
        <w:t>frontside</w:t>
      </w:r>
      <w:proofErr w:type="spellEnd"/>
      <w:r>
        <w:rPr>
          <w:rStyle w:val="title"/>
        </w:rPr>
        <w:t xml:space="preserve"> full halo coronal mass ejections</w:t>
      </w:r>
      <w:r>
        <w:t xml:space="preserve">, </w:t>
      </w:r>
      <w:r>
        <w:rPr>
          <w:rStyle w:val="ital"/>
          <w:i/>
          <w:iCs/>
        </w:rPr>
        <w:t xml:space="preserve">J. </w:t>
      </w:r>
      <w:proofErr w:type="spellStart"/>
      <w:r>
        <w:rPr>
          <w:rStyle w:val="ital"/>
          <w:i/>
          <w:iCs/>
        </w:rPr>
        <w:t>Geophys</w:t>
      </w:r>
      <w:proofErr w:type="spellEnd"/>
      <w:r>
        <w:rPr>
          <w:rStyle w:val="ital"/>
          <w:i/>
          <w:iCs/>
        </w:rPr>
        <w:t>. Res.</w:t>
      </w:r>
      <w:r>
        <w:t>,</w:t>
      </w:r>
      <w:r w:rsidRPr="00862677">
        <w:rPr>
          <w:i/>
        </w:rPr>
        <w:t xml:space="preserve"> </w:t>
      </w:r>
      <w:r w:rsidRPr="00862677">
        <w:rPr>
          <w:rStyle w:val="ital"/>
          <w:i/>
        </w:rPr>
        <w:t>108</w:t>
      </w:r>
      <w:r>
        <w:t>(A6), 1234, doi</w:t>
      </w:r>
      <w:proofErr w:type="gramStart"/>
      <w:r>
        <w:t>:10.1029</w:t>
      </w:r>
      <w:proofErr w:type="gramEnd"/>
      <w:r>
        <w:t>/2002JA009606.</w:t>
      </w:r>
    </w:p>
    <w:p w:rsidR="00D96A1C" w:rsidRDefault="00D96A1C" w:rsidP="00833324">
      <w:pPr>
        <w:spacing w:line="440" w:lineRule="exact"/>
        <w:ind w:left="720" w:hanging="720"/>
        <w:rPr>
          <w:szCs w:val="24"/>
        </w:rPr>
      </w:pPr>
      <w:proofErr w:type="spellStart"/>
      <w:r w:rsidRPr="00BC4440">
        <w:rPr>
          <w:rFonts w:eastAsia="Calibri" w:cs="Times New Roman"/>
          <w:szCs w:val="24"/>
        </w:rPr>
        <w:t>Zurbuchen</w:t>
      </w:r>
      <w:proofErr w:type="spellEnd"/>
      <w:r w:rsidRPr="00BC4440">
        <w:rPr>
          <w:rFonts w:eastAsia="Calibri" w:cs="Times New Roman"/>
          <w:szCs w:val="24"/>
        </w:rPr>
        <w:t xml:space="preserve">, T. H., L. A. Fisk; G. </w:t>
      </w:r>
      <w:proofErr w:type="spellStart"/>
      <w:r w:rsidRPr="00BC4440">
        <w:rPr>
          <w:rFonts w:eastAsia="Calibri" w:cs="Times New Roman"/>
          <w:szCs w:val="24"/>
        </w:rPr>
        <w:t>Gloeckler</w:t>
      </w:r>
      <w:proofErr w:type="spellEnd"/>
      <w:r w:rsidRPr="00BC4440">
        <w:rPr>
          <w:rFonts w:eastAsia="Calibri" w:cs="Times New Roman"/>
          <w:szCs w:val="24"/>
        </w:rPr>
        <w:t xml:space="preserve">; and R. von Steiger </w:t>
      </w:r>
      <w:r>
        <w:rPr>
          <w:rFonts w:eastAsia="Calibri" w:cs="Times New Roman"/>
          <w:szCs w:val="24"/>
        </w:rPr>
        <w:t>(</w:t>
      </w:r>
      <w:r w:rsidRPr="00BC4440">
        <w:rPr>
          <w:rFonts w:eastAsia="Calibri" w:cs="Times New Roman"/>
          <w:szCs w:val="24"/>
        </w:rPr>
        <w:t>2002</w:t>
      </w:r>
      <w:r>
        <w:rPr>
          <w:rFonts w:eastAsia="Calibri" w:cs="Times New Roman"/>
          <w:szCs w:val="24"/>
        </w:rPr>
        <w:t>)</w:t>
      </w:r>
      <w:r w:rsidRPr="00BC4440">
        <w:rPr>
          <w:rFonts w:eastAsia="Calibri" w:cs="Times New Roman"/>
          <w:szCs w:val="24"/>
        </w:rPr>
        <w:t xml:space="preserve">, The solar wind composition throughout the solar cycle: A continuum of dynamic states, </w:t>
      </w:r>
      <w:proofErr w:type="spellStart"/>
      <w:r w:rsidRPr="00BC4440">
        <w:rPr>
          <w:rFonts w:eastAsia="Calibri" w:cs="Times New Roman"/>
          <w:i/>
          <w:szCs w:val="24"/>
        </w:rPr>
        <w:t>Geophys</w:t>
      </w:r>
      <w:proofErr w:type="spellEnd"/>
      <w:r w:rsidRPr="00BC4440">
        <w:rPr>
          <w:rFonts w:eastAsia="Calibri" w:cs="Times New Roman"/>
          <w:i/>
          <w:szCs w:val="24"/>
        </w:rPr>
        <w:t xml:space="preserve">. Res. </w:t>
      </w:r>
      <w:proofErr w:type="spellStart"/>
      <w:r w:rsidRPr="00BC4440">
        <w:rPr>
          <w:rFonts w:eastAsia="Calibri" w:cs="Times New Roman"/>
          <w:i/>
          <w:szCs w:val="24"/>
        </w:rPr>
        <w:t>Lett</w:t>
      </w:r>
      <w:proofErr w:type="spellEnd"/>
      <w:r w:rsidRPr="00BC4440">
        <w:rPr>
          <w:rFonts w:eastAsia="Calibri" w:cs="Times New Roman"/>
          <w:i/>
          <w:szCs w:val="24"/>
        </w:rPr>
        <w:t>., 29</w:t>
      </w:r>
      <w:r w:rsidRPr="00BC4440">
        <w:rPr>
          <w:rFonts w:eastAsia="Calibri" w:cs="Times New Roman"/>
          <w:szCs w:val="24"/>
        </w:rPr>
        <w:t xml:space="preserve">(9), 1352, </w:t>
      </w:r>
      <w:proofErr w:type="spellStart"/>
      <w:r w:rsidRPr="00BC4440">
        <w:rPr>
          <w:rFonts w:eastAsia="Calibri" w:cs="Times New Roman"/>
          <w:szCs w:val="24"/>
        </w:rPr>
        <w:t>doi</w:t>
      </w:r>
      <w:proofErr w:type="spellEnd"/>
      <w:r w:rsidRPr="00BC4440">
        <w:rPr>
          <w:rFonts w:eastAsia="Calibri" w:cs="Times New Roman"/>
          <w:szCs w:val="24"/>
        </w:rPr>
        <w:t>:</w:t>
      </w:r>
      <w:r>
        <w:rPr>
          <w:rFonts w:eastAsia="Calibri" w:cs="Times New Roman"/>
          <w:szCs w:val="24"/>
        </w:rPr>
        <w:t xml:space="preserve"> 10.1029/2001GL013946</w:t>
      </w:r>
      <w:r w:rsidRPr="00BC4440">
        <w:rPr>
          <w:rFonts w:eastAsia="Calibri" w:cs="Times New Roman"/>
          <w:szCs w:val="24"/>
        </w:rPr>
        <w:t>.</w:t>
      </w:r>
    </w:p>
    <w:p w:rsidR="007B61CC" w:rsidRDefault="007B61CC" w:rsidP="007B61CC">
      <w:pPr>
        <w:spacing w:after="120"/>
        <w:ind w:left="720" w:hanging="720"/>
        <w:rPr>
          <w:szCs w:val="24"/>
        </w:rPr>
      </w:pPr>
    </w:p>
    <w:p w:rsidR="007B61CC" w:rsidRDefault="00DB72B6" w:rsidP="00243425">
      <w:pPr>
        <w:spacing w:line="240" w:lineRule="auto"/>
        <w:ind w:left="720" w:hanging="720"/>
        <w:rPr>
          <w:rFonts w:cs="Times New Roman"/>
          <w:szCs w:val="24"/>
        </w:rPr>
      </w:pPr>
      <w:r>
        <w:rPr>
          <w:rFonts w:cs="Times New Roman"/>
          <w:noProof/>
          <w:szCs w:val="24"/>
          <w:lang w:eastAsia="zh-CN"/>
        </w:rPr>
        <w:lastRenderedPageBreak/>
        <w:drawing>
          <wp:inline distT="0" distB="0" distL="0" distR="0">
            <wp:extent cx="5943600" cy="5641340"/>
            <wp:effectExtent l="19050" t="0" r="0" b="0"/>
            <wp:docPr id="5" name="Picture 4" descr="CR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2072.JPG"/>
                    <pic:cNvPicPr/>
                  </pic:nvPicPr>
                  <pic:blipFill>
                    <a:blip r:embed="rId8"/>
                    <a:stretch>
                      <a:fillRect/>
                    </a:stretch>
                  </pic:blipFill>
                  <pic:spPr>
                    <a:xfrm>
                      <a:off x="0" y="0"/>
                      <a:ext cx="5943600" cy="5641340"/>
                    </a:xfrm>
                    <a:prstGeom prst="rect">
                      <a:avLst/>
                    </a:prstGeom>
                  </pic:spPr>
                </pic:pic>
              </a:graphicData>
            </a:graphic>
          </wp:inline>
        </w:drawing>
      </w:r>
    </w:p>
    <w:p w:rsidR="00F22080" w:rsidRDefault="00F22080" w:rsidP="00243425">
      <w:pPr>
        <w:spacing w:line="240" w:lineRule="auto"/>
        <w:ind w:left="720" w:hanging="720"/>
        <w:outlineLvl w:val="0"/>
        <w:rPr>
          <w:rFonts w:cs="Times New Roman"/>
          <w:b/>
          <w:szCs w:val="24"/>
        </w:rPr>
      </w:pPr>
    </w:p>
    <w:p w:rsidR="000B465D" w:rsidRPr="00832D19" w:rsidRDefault="00832D19" w:rsidP="00833324">
      <w:pPr>
        <w:spacing w:line="240" w:lineRule="auto"/>
        <w:ind w:left="720"/>
        <w:outlineLvl w:val="0"/>
        <w:rPr>
          <w:rFonts w:cs="Times New Roman"/>
          <w:szCs w:val="24"/>
        </w:rPr>
      </w:pPr>
      <w:r>
        <w:rPr>
          <w:rFonts w:cs="Times New Roman"/>
          <w:b/>
          <w:szCs w:val="24"/>
        </w:rPr>
        <w:t>Figure 1</w:t>
      </w:r>
      <w:r>
        <w:rPr>
          <w:rFonts w:cs="Times New Roman"/>
          <w:szCs w:val="24"/>
        </w:rPr>
        <w:t xml:space="preserve">.  </w:t>
      </w:r>
      <w:r w:rsidR="00BE66AF">
        <w:rPr>
          <w:rFonts w:cs="Times New Roman"/>
          <w:szCs w:val="24"/>
        </w:rPr>
        <w:t>(a)  Color-coded synoptic map of the solar wind speed distribution at 5 R</w:t>
      </w:r>
      <w:r w:rsidR="00615CB7">
        <w:rPr>
          <w:rFonts w:cs="Times New Roman"/>
          <w:szCs w:val="24"/>
          <w:vertAlign w:val="subscript"/>
        </w:rPr>
        <w:t>S</w:t>
      </w:r>
      <w:r w:rsidR="00A83E55">
        <w:rPr>
          <w:rFonts w:cs="Times New Roman"/>
          <w:szCs w:val="24"/>
        </w:rPr>
        <w:t xml:space="preserve"> for CR 20</w:t>
      </w:r>
      <w:r w:rsidR="00BE66AF">
        <w:rPr>
          <w:rFonts w:cs="Times New Roman"/>
          <w:szCs w:val="24"/>
        </w:rPr>
        <w:t>72 predicted by the Wang-</w:t>
      </w:r>
      <w:proofErr w:type="spellStart"/>
      <w:r w:rsidR="00BE66AF">
        <w:rPr>
          <w:rFonts w:cs="Times New Roman"/>
          <w:szCs w:val="24"/>
        </w:rPr>
        <w:t>Sheeley</w:t>
      </w:r>
      <w:proofErr w:type="spellEnd"/>
      <w:r w:rsidR="00BE66AF">
        <w:rPr>
          <w:rFonts w:cs="Times New Roman"/>
          <w:szCs w:val="24"/>
        </w:rPr>
        <w:t>-</w:t>
      </w:r>
      <w:proofErr w:type="spellStart"/>
      <w:r w:rsidR="00BE66AF">
        <w:rPr>
          <w:rFonts w:cs="Times New Roman"/>
          <w:szCs w:val="24"/>
        </w:rPr>
        <w:t>Arge</w:t>
      </w:r>
      <w:proofErr w:type="spellEnd"/>
      <w:r w:rsidR="00BE66AF">
        <w:rPr>
          <w:rFonts w:cs="Times New Roman"/>
          <w:szCs w:val="24"/>
        </w:rPr>
        <w:t xml:space="preserve"> model based upon solar magnetograms from the Mount Wilson Observatory.  (b)  </w:t>
      </w:r>
      <w:r w:rsidR="00402248">
        <w:rPr>
          <w:rFonts w:cs="Times New Roman"/>
          <w:szCs w:val="24"/>
        </w:rPr>
        <w:t xml:space="preserve">ACE spacecraft measurements </w:t>
      </w:r>
      <w:r w:rsidR="00BE66AF">
        <w:rPr>
          <w:rFonts w:cs="Times New Roman"/>
          <w:szCs w:val="24"/>
        </w:rPr>
        <w:t>of solar wind speed V, oxygen charge-state ratio O</w:t>
      </w:r>
      <w:r w:rsidR="00BE66AF" w:rsidRPr="00BE66AF">
        <w:rPr>
          <w:rFonts w:cs="Times New Roman"/>
          <w:szCs w:val="24"/>
          <w:vertAlign w:val="superscript"/>
        </w:rPr>
        <w:t>7+</w:t>
      </w:r>
      <w:r w:rsidR="00BE66AF">
        <w:rPr>
          <w:rFonts w:cs="Times New Roman"/>
          <w:szCs w:val="24"/>
        </w:rPr>
        <w:t>/O</w:t>
      </w:r>
      <w:r w:rsidR="00BE66AF" w:rsidRPr="00BE66AF">
        <w:rPr>
          <w:rFonts w:cs="Times New Roman"/>
          <w:szCs w:val="24"/>
          <w:vertAlign w:val="superscript"/>
        </w:rPr>
        <w:t>6+</w:t>
      </w:r>
      <w:r w:rsidR="00BE66AF">
        <w:rPr>
          <w:rFonts w:cs="Times New Roman"/>
          <w:szCs w:val="24"/>
        </w:rPr>
        <w:t xml:space="preserve">, magnetic field magnitude B and longitude </w:t>
      </w:r>
      <w:r w:rsidR="00BE66AF">
        <w:rPr>
          <w:rFonts w:cs="Times New Roman"/>
          <w:szCs w:val="24"/>
        </w:rPr>
        <w:sym w:font="Symbol" w:char="F066"/>
      </w:r>
      <w:r w:rsidR="00BE66AF" w:rsidRPr="00BE66AF">
        <w:rPr>
          <w:rFonts w:cs="Times New Roman"/>
          <w:szCs w:val="24"/>
          <w:vertAlign w:val="subscript"/>
        </w:rPr>
        <w:t>B</w:t>
      </w:r>
      <w:r w:rsidR="00BE66AF">
        <w:rPr>
          <w:rFonts w:cs="Times New Roman"/>
          <w:szCs w:val="24"/>
        </w:rPr>
        <w:t xml:space="preserve"> (GSE coordinates)</w:t>
      </w:r>
      <w:r w:rsidR="00F22080">
        <w:rPr>
          <w:rFonts w:cs="Times New Roman"/>
          <w:szCs w:val="24"/>
        </w:rPr>
        <w:t>, lagged by three days and plotted backwards in time to match features in (a).</w:t>
      </w:r>
    </w:p>
    <w:p w:rsidR="00832D19" w:rsidRDefault="00832D19" w:rsidP="00833324">
      <w:pPr>
        <w:spacing w:line="240" w:lineRule="auto"/>
        <w:ind w:left="720"/>
        <w:rPr>
          <w:rFonts w:cs="Times New Roman"/>
          <w:szCs w:val="24"/>
        </w:rPr>
      </w:pPr>
    </w:p>
    <w:p w:rsidR="00832D19" w:rsidRDefault="00832D19" w:rsidP="00833324">
      <w:pPr>
        <w:spacing w:line="240" w:lineRule="auto"/>
        <w:ind w:left="720"/>
        <w:rPr>
          <w:rFonts w:cs="Times New Roman"/>
          <w:szCs w:val="24"/>
        </w:rPr>
      </w:pPr>
    </w:p>
    <w:p w:rsidR="000B465D" w:rsidRDefault="009E6FAD" w:rsidP="00833324">
      <w:pPr>
        <w:spacing w:line="240" w:lineRule="auto"/>
        <w:ind w:left="720"/>
        <w:jc w:val="center"/>
        <w:rPr>
          <w:rFonts w:cs="Times New Roman"/>
          <w:szCs w:val="24"/>
        </w:rPr>
      </w:pPr>
      <w:r>
        <w:rPr>
          <w:rFonts w:cs="Times New Roman"/>
          <w:noProof/>
          <w:szCs w:val="24"/>
          <w:lang w:eastAsia="zh-CN"/>
        </w:rPr>
        <w:lastRenderedPageBreak/>
        <w:drawing>
          <wp:inline distT="0" distB="0" distL="0" distR="0">
            <wp:extent cx="5340096" cy="6815938"/>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 2072.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0096" cy="6815938"/>
                    </a:xfrm>
                    <a:prstGeom prst="rect">
                      <a:avLst/>
                    </a:prstGeom>
                  </pic:spPr>
                </pic:pic>
              </a:graphicData>
            </a:graphic>
          </wp:inline>
        </w:drawing>
      </w:r>
    </w:p>
    <w:p w:rsidR="00832D19" w:rsidRPr="00832D19" w:rsidRDefault="00832D19" w:rsidP="00833324">
      <w:pPr>
        <w:spacing w:line="240" w:lineRule="auto"/>
        <w:ind w:left="720"/>
        <w:outlineLvl w:val="0"/>
        <w:rPr>
          <w:rFonts w:cs="Times New Roman"/>
          <w:szCs w:val="24"/>
        </w:rPr>
      </w:pPr>
      <w:r>
        <w:rPr>
          <w:rFonts w:cs="Times New Roman"/>
          <w:b/>
          <w:szCs w:val="24"/>
        </w:rPr>
        <w:t>Figure 2</w:t>
      </w:r>
      <w:r>
        <w:rPr>
          <w:rFonts w:cs="Times New Roman"/>
          <w:szCs w:val="24"/>
        </w:rPr>
        <w:t xml:space="preserve">.  </w:t>
      </w:r>
      <w:r w:rsidR="00F05A4E">
        <w:rPr>
          <w:rFonts w:cs="Times New Roman"/>
          <w:szCs w:val="24"/>
        </w:rPr>
        <w:t>Color-coded p</w:t>
      </w:r>
      <w:r w:rsidR="00CF01EE">
        <w:rPr>
          <w:rFonts w:cs="Times New Roman"/>
          <w:szCs w:val="24"/>
        </w:rPr>
        <w:t>otential field source</w:t>
      </w:r>
      <w:r w:rsidR="00A83E55">
        <w:rPr>
          <w:rFonts w:cs="Times New Roman"/>
          <w:szCs w:val="24"/>
        </w:rPr>
        <w:t xml:space="preserve"> surface model maps for CR 20</w:t>
      </w:r>
      <w:r w:rsidR="00CF01EE">
        <w:rPr>
          <w:rFonts w:cs="Times New Roman"/>
          <w:szCs w:val="24"/>
        </w:rPr>
        <w:t>72</w:t>
      </w:r>
      <w:r w:rsidR="00E517B3">
        <w:rPr>
          <w:rFonts w:cs="Times New Roman"/>
          <w:szCs w:val="24"/>
        </w:rPr>
        <w:t xml:space="preserve">, where the sin latitude ordinate exaggerates low-latitude features and the black curve traces the path of the heliospheric current sheet: </w:t>
      </w:r>
      <w:r w:rsidR="00CF01EE">
        <w:rPr>
          <w:rFonts w:cs="Times New Roman"/>
          <w:szCs w:val="24"/>
        </w:rPr>
        <w:t xml:space="preserve"> (top) footpoints of open field lines in coronal holes at 1 R</w:t>
      </w:r>
      <w:r w:rsidR="00CF01EE" w:rsidRPr="00CF01EE">
        <w:rPr>
          <w:rFonts w:cs="Times New Roman"/>
          <w:szCs w:val="24"/>
          <w:vertAlign w:val="subscript"/>
        </w:rPr>
        <w:t>S</w:t>
      </w:r>
      <w:r w:rsidR="00CF01EE">
        <w:rPr>
          <w:rFonts w:cs="Times New Roman"/>
          <w:szCs w:val="24"/>
        </w:rPr>
        <w:t>, (middle) closed field lines immediately beneath the open field lines between 1 R</w:t>
      </w:r>
      <w:r w:rsidR="00CF01EE" w:rsidRPr="00CF01EE">
        <w:rPr>
          <w:rFonts w:cs="Times New Roman"/>
          <w:szCs w:val="24"/>
          <w:vertAlign w:val="subscript"/>
        </w:rPr>
        <w:t>S</w:t>
      </w:r>
      <w:r w:rsidR="00CF01EE">
        <w:rPr>
          <w:rFonts w:cs="Times New Roman"/>
          <w:szCs w:val="24"/>
        </w:rPr>
        <w:t xml:space="preserve"> and the source surface at 2.5 R</w:t>
      </w:r>
      <w:r w:rsidR="00CF01EE" w:rsidRPr="00BB38EF">
        <w:rPr>
          <w:rFonts w:cs="Times New Roman"/>
          <w:szCs w:val="24"/>
          <w:vertAlign w:val="subscript"/>
        </w:rPr>
        <w:t>S</w:t>
      </w:r>
      <w:r w:rsidR="00CF01EE">
        <w:rPr>
          <w:rFonts w:cs="Times New Roman"/>
          <w:szCs w:val="24"/>
        </w:rPr>
        <w:t>, and (bottom) open field lines at the source surface</w:t>
      </w:r>
      <w:r w:rsidR="00D8670E">
        <w:rPr>
          <w:rFonts w:cs="Times New Roman"/>
          <w:szCs w:val="24"/>
        </w:rPr>
        <w:t>, where the circled points denote the boundaries between flux from different coronal holes</w:t>
      </w:r>
      <w:r w:rsidR="00CF01EE">
        <w:rPr>
          <w:rFonts w:cs="Times New Roman"/>
          <w:szCs w:val="24"/>
        </w:rPr>
        <w:t>.</w:t>
      </w:r>
      <w:r w:rsidR="00E517B3">
        <w:rPr>
          <w:rFonts w:cs="Times New Roman"/>
          <w:szCs w:val="24"/>
        </w:rPr>
        <w:t xml:space="preserve"> </w:t>
      </w:r>
      <w:bookmarkStart w:id="1" w:name="_GoBack"/>
      <w:bookmarkEnd w:id="1"/>
    </w:p>
    <w:p w:rsidR="00832D19" w:rsidRDefault="007D54C4" w:rsidP="00833324">
      <w:pPr>
        <w:spacing w:line="240" w:lineRule="auto"/>
        <w:ind w:left="720"/>
        <w:jc w:val="center"/>
        <w:rPr>
          <w:rFonts w:cs="Times New Roman"/>
          <w:szCs w:val="24"/>
        </w:rPr>
      </w:pPr>
      <w:r>
        <w:rPr>
          <w:noProof/>
          <w:lang w:eastAsia="zh-CN"/>
        </w:rPr>
        <w:lastRenderedPageBreak/>
        <w:drawing>
          <wp:inline distT="0" distB="0" distL="0" distR="0">
            <wp:extent cx="3009900" cy="16209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23261" b="22826"/>
                    <a:stretch>
                      <a:fillRect/>
                    </a:stretch>
                  </pic:blipFill>
                  <pic:spPr bwMode="auto">
                    <a:xfrm>
                      <a:off x="0" y="0"/>
                      <a:ext cx="3016900" cy="1624736"/>
                    </a:xfrm>
                    <a:prstGeom prst="rect">
                      <a:avLst/>
                    </a:prstGeom>
                    <a:noFill/>
                    <a:ln w="9525">
                      <a:noFill/>
                      <a:miter lim="800000"/>
                      <a:headEnd/>
                      <a:tailEnd/>
                    </a:ln>
                  </pic:spPr>
                </pic:pic>
              </a:graphicData>
            </a:graphic>
          </wp:inline>
        </w:drawing>
      </w:r>
    </w:p>
    <w:p w:rsidR="0065728F" w:rsidRDefault="006F6D02" w:rsidP="00833324">
      <w:pPr>
        <w:spacing w:line="240" w:lineRule="auto"/>
        <w:ind w:left="720"/>
        <w:outlineLvl w:val="0"/>
        <w:rPr>
          <w:rFonts w:cs="Times New Roman"/>
          <w:szCs w:val="24"/>
        </w:rPr>
      </w:pPr>
      <w:r>
        <w:rPr>
          <w:rFonts w:cs="Times New Roman"/>
          <w:b/>
          <w:szCs w:val="24"/>
        </w:rPr>
        <w:t>Figure 3</w:t>
      </w:r>
      <w:r>
        <w:rPr>
          <w:rFonts w:cs="Times New Roman"/>
          <w:szCs w:val="24"/>
        </w:rPr>
        <w:t xml:space="preserve">.  </w:t>
      </w:r>
      <w:r w:rsidR="003576CD">
        <w:rPr>
          <w:rFonts w:cs="Times New Roman"/>
          <w:szCs w:val="24"/>
        </w:rPr>
        <w:t>MHD mode</w:t>
      </w:r>
      <w:r w:rsidR="00A12C9E">
        <w:rPr>
          <w:rFonts w:cs="Times New Roman"/>
          <w:szCs w:val="24"/>
        </w:rPr>
        <w:t>l magnetic field lines for CR 20</w:t>
      </w:r>
      <w:r w:rsidR="003576CD">
        <w:rPr>
          <w:rFonts w:cs="Times New Roman"/>
          <w:szCs w:val="24"/>
        </w:rPr>
        <w:t>72, where the configuration on the east limb in the northern hemisphere shows the pseudostreamer</w:t>
      </w:r>
      <w:r w:rsidR="00833324">
        <w:rPr>
          <w:rFonts w:cs="Times New Roman"/>
          <w:szCs w:val="24"/>
        </w:rPr>
        <w:t xml:space="preserve"> at Carrington longitude 290</w:t>
      </w:r>
      <w:r w:rsidR="00833324">
        <w:rPr>
          <w:rFonts w:cs="Times New Roman"/>
          <w:szCs w:val="24"/>
        </w:rPr>
        <w:sym w:font="SymbolProp BT" w:char="F0B0"/>
      </w:r>
      <w:r w:rsidR="00833324">
        <w:rPr>
          <w:rFonts w:cs="Times New Roman"/>
          <w:szCs w:val="24"/>
        </w:rPr>
        <w:t xml:space="preserve"> in cross-section [</w:t>
      </w:r>
      <w:proofErr w:type="gramStart"/>
      <w:r w:rsidR="00833324">
        <w:rPr>
          <w:rFonts w:cs="Times New Roman"/>
          <w:szCs w:val="24"/>
        </w:rPr>
        <w:t xml:space="preserve">from </w:t>
      </w:r>
      <w:r w:rsidR="003576CD">
        <w:rPr>
          <w:rFonts w:cs="Times New Roman"/>
          <w:szCs w:val="24"/>
        </w:rPr>
        <w:t xml:space="preserve"> </w:t>
      </w:r>
      <w:proofErr w:type="spellStart"/>
      <w:r w:rsidR="00833324" w:rsidRPr="00D04EE7">
        <w:rPr>
          <w:rFonts w:cs="Times New Roman"/>
          <w:i/>
          <w:szCs w:val="24"/>
        </w:rPr>
        <w:t>Ruzin</w:t>
      </w:r>
      <w:proofErr w:type="spellEnd"/>
      <w:proofErr w:type="gramEnd"/>
      <w:r w:rsidR="00833324" w:rsidRPr="00D04EE7">
        <w:rPr>
          <w:rFonts w:cs="Times New Roman"/>
          <w:i/>
          <w:szCs w:val="24"/>
        </w:rPr>
        <w:t xml:space="preserve"> et al.</w:t>
      </w:r>
      <w:r w:rsidR="00833324">
        <w:rPr>
          <w:rFonts w:cs="Times New Roman"/>
          <w:szCs w:val="24"/>
        </w:rPr>
        <w:t>, 2010].</w:t>
      </w:r>
    </w:p>
    <w:p w:rsidR="00833324" w:rsidRDefault="00833324" w:rsidP="00833324">
      <w:pPr>
        <w:spacing w:line="240" w:lineRule="auto"/>
        <w:ind w:left="720"/>
        <w:outlineLvl w:val="0"/>
        <w:rPr>
          <w:rFonts w:cs="Times New Roman"/>
          <w:szCs w:val="24"/>
        </w:rPr>
      </w:pPr>
    </w:p>
    <w:p w:rsidR="0065728F" w:rsidRPr="0065728F" w:rsidRDefault="00BC1549" w:rsidP="000A1130">
      <w:pPr>
        <w:spacing w:line="240" w:lineRule="auto"/>
        <w:jc w:val="center"/>
        <w:rPr>
          <w:rFonts w:cs="Times New Roman"/>
          <w:szCs w:val="24"/>
        </w:rPr>
      </w:pPr>
      <w:r>
        <w:rPr>
          <w:rFonts w:cs="Times New Roman"/>
          <w:noProof/>
          <w:szCs w:val="24"/>
          <w:lang w:eastAsia="zh-CN"/>
        </w:rPr>
        <w:drawing>
          <wp:inline distT="0" distB="0" distL="0" distR="0">
            <wp:extent cx="5676900" cy="5388203"/>
            <wp:effectExtent l="19050" t="0" r="0" b="0"/>
            <wp:docPr id="2" name="Picture 1" descr="CR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1997.JPG"/>
                    <pic:cNvPicPr/>
                  </pic:nvPicPr>
                  <pic:blipFill>
                    <a:blip r:embed="rId11"/>
                    <a:stretch>
                      <a:fillRect/>
                    </a:stretch>
                  </pic:blipFill>
                  <pic:spPr>
                    <a:xfrm>
                      <a:off x="0" y="0"/>
                      <a:ext cx="5687022" cy="5397810"/>
                    </a:xfrm>
                    <a:prstGeom prst="rect">
                      <a:avLst/>
                    </a:prstGeom>
                  </pic:spPr>
                </pic:pic>
              </a:graphicData>
            </a:graphic>
          </wp:inline>
        </w:drawing>
      </w:r>
    </w:p>
    <w:p w:rsidR="0065728F" w:rsidRPr="00832D19" w:rsidRDefault="0065728F" w:rsidP="00141A22">
      <w:pPr>
        <w:spacing w:line="240" w:lineRule="auto"/>
        <w:ind w:left="720"/>
        <w:outlineLvl w:val="0"/>
        <w:rPr>
          <w:rFonts w:cs="Times New Roman"/>
          <w:szCs w:val="24"/>
        </w:rPr>
      </w:pPr>
      <w:r>
        <w:rPr>
          <w:rFonts w:cs="Times New Roman"/>
          <w:b/>
          <w:szCs w:val="24"/>
        </w:rPr>
        <w:t>Figure 4</w:t>
      </w:r>
      <w:r>
        <w:rPr>
          <w:rFonts w:cs="Times New Roman"/>
          <w:szCs w:val="24"/>
        </w:rPr>
        <w:t xml:space="preserve">.  </w:t>
      </w:r>
      <w:r w:rsidR="002E462A">
        <w:rPr>
          <w:rFonts w:cs="Times New Roman"/>
          <w:szCs w:val="24"/>
        </w:rPr>
        <w:t>Same as Figure 1</w:t>
      </w:r>
      <w:r w:rsidR="00F22080">
        <w:rPr>
          <w:rFonts w:cs="Times New Roman"/>
          <w:szCs w:val="24"/>
        </w:rPr>
        <w:t xml:space="preserve"> for CR 1997</w:t>
      </w:r>
      <w:r w:rsidR="009016D6">
        <w:rPr>
          <w:rFonts w:cs="Times New Roman"/>
          <w:szCs w:val="24"/>
        </w:rPr>
        <w:t xml:space="preserve"> except that the data are lagged by six days</w:t>
      </w:r>
      <w:r w:rsidR="00F22080">
        <w:rPr>
          <w:rFonts w:cs="Times New Roman"/>
          <w:szCs w:val="24"/>
        </w:rPr>
        <w:t>.</w:t>
      </w:r>
      <w:r w:rsidR="00141A22">
        <w:rPr>
          <w:rFonts w:cs="Times New Roman"/>
          <w:szCs w:val="24"/>
        </w:rPr>
        <w:t xml:space="preserve">  Numbered features identify slow wind in the ecliptic plane.</w:t>
      </w:r>
    </w:p>
    <w:p w:rsidR="006F6D02" w:rsidRDefault="00DE4E32" w:rsidP="00833324">
      <w:pPr>
        <w:spacing w:line="240" w:lineRule="auto"/>
        <w:ind w:left="720"/>
        <w:jc w:val="center"/>
        <w:rPr>
          <w:rFonts w:cs="Times New Roman"/>
          <w:szCs w:val="24"/>
        </w:rPr>
      </w:pPr>
      <w:r w:rsidRPr="00DE4E32">
        <w:rPr>
          <w:rFonts w:ascii="Arial" w:hAnsi="Arial" w:cs="Arial"/>
          <w:b/>
          <w:noProof/>
          <w:szCs w:val="24"/>
          <w:lang w:eastAsia="zh-TW"/>
        </w:rPr>
        <w:lastRenderedPageBreak/>
        <w:pict>
          <v:shapetype id="_x0000_t202" coordsize="21600,21600" o:spt="202" path="m,l,21600r21600,l21600,xe">
            <v:stroke joinstyle="miter"/>
            <v:path gradientshapeok="t" o:connecttype="rect"/>
          </v:shapetype>
          <v:shape id="_x0000_s1027" type="#_x0000_t202" style="position:absolute;left:0;text-align:left;margin-left:117pt;margin-top:6in;width:328.5pt;height:20.4pt;z-index:251660288;mso-width-relative:margin;mso-height-relative:margin" filled="f" stroked="f">
            <v:textbox style="mso-next-textbox:#_x0000_s1027">
              <w:txbxContent>
                <w:p w:rsidR="00F20C12" w:rsidRPr="00744680" w:rsidRDefault="00F20C12" w:rsidP="00297389">
                  <w:pPr>
                    <w:ind w:left="720" w:hanging="720"/>
                    <w:rPr>
                      <w:rFonts w:ascii="Arial" w:hAnsi="Arial" w:cs="Arial"/>
                      <w:b/>
                      <w:szCs w:val="24"/>
                    </w:rPr>
                  </w:pPr>
                  <w:r>
                    <w:rPr>
                      <w:rFonts w:ascii="Arial" w:hAnsi="Arial" w:cs="Arial"/>
                      <w:b/>
                      <w:szCs w:val="24"/>
                    </w:rPr>
                    <w:t>1                    2            3                            4                       5</w:t>
                  </w:r>
                </w:p>
              </w:txbxContent>
            </v:textbox>
          </v:shape>
        </w:pict>
      </w:r>
      <w:r w:rsidRPr="00DE4E32">
        <w:rPr>
          <w:rFonts w:ascii="Arial" w:hAnsi="Arial" w:cs="Arial"/>
          <w:b/>
          <w:noProof/>
          <w:szCs w:val="24"/>
        </w:rPr>
        <w:pict>
          <v:rect id="_x0000_s1030" style="position:absolute;left:0;text-align:left;margin-left:415.85pt;margin-top:439.8pt;width:7.15pt;height:12.6pt;z-index:251659775" stroked="f"/>
        </w:pict>
      </w:r>
      <w:r w:rsidRPr="00DE4E32">
        <w:rPr>
          <w:rFonts w:ascii="Arial" w:hAnsi="Arial" w:cs="Arial"/>
          <w:b/>
          <w:noProof/>
          <w:szCs w:val="24"/>
        </w:rPr>
        <w:pict>
          <v:rect id="_x0000_s1029" style="position:absolute;left:0;text-align:left;margin-left:233.4pt;margin-top:439.8pt;width:7.15pt;height:12.6pt;z-index:251659263" stroked="f"/>
        </w:pict>
      </w:r>
      <w:r w:rsidR="00F20C12">
        <w:rPr>
          <w:rFonts w:cs="Times New Roman"/>
          <w:noProof/>
          <w:szCs w:val="24"/>
          <w:lang w:eastAsia="zh-CN"/>
        </w:rPr>
        <w:drawing>
          <wp:inline distT="0" distB="0" distL="0" distR="0">
            <wp:extent cx="5340096" cy="681228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 1997.jp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0096" cy="6812280"/>
                    </a:xfrm>
                    <a:prstGeom prst="rect">
                      <a:avLst/>
                    </a:prstGeom>
                  </pic:spPr>
                </pic:pic>
              </a:graphicData>
            </a:graphic>
          </wp:inline>
        </w:drawing>
      </w:r>
    </w:p>
    <w:p w:rsidR="006B48BB" w:rsidRDefault="006B48BB" w:rsidP="00833324">
      <w:pPr>
        <w:spacing w:line="240" w:lineRule="auto"/>
        <w:ind w:left="720"/>
        <w:rPr>
          <w:rFonts w:cs="Times New Roman"/>
          <w:b/>
          <w:szCs w:val="24"/>
        </w:rPr>
      </w:pPr>
    </w:p>
    <w:p w:rsidR="006F6448" w:rsidRDefault="006F6448" w:rsidP="00833324">
      <w:pPr>
        <w:spacing w:line="240" w:lineRule="auto"/>
        <w:ind w:left="720"/>
        <w:rPr>
          <w:rFonts w:cs="Times New Roman"/>
          <w:szCs w:val="24"/>
        </w:rPr>
      </w:pPr>
      <w:r>
        <w:rPr>
          <w:rFonts w:cs="Times New Roman"/>
          <w:b/>
          <w:szCs w:val="24"/>
        </w:rPr>
        <w:t xml:space="preserve">Figure </w:t>
      </w:r>
      <w:r w:rsidR="00243425">
        <w:rPr>
          <w:rFonts w:cs="Times New Roman"/>
          <w:b/>
          <w:szCs w:val="24"/>
        </w:rPr>
        <w:t>5</w:t>
      </w:r>
      <w:r>
        <w:rPr>
          <w:rFonts w:cs="Times New Roman"/>
          <w:szCs w:val="24"/>
        </w:rPr>
        <w:t xml:space="preserve">.  </w:t>
      </w:r>
      <w:proofErr w:type="gramStart"/>
      <w:r w:rsidR="002E462A">
        <w:rPr>
          <w:rFonts w:cs="Times New Roman"/>
          <w:szCs w:val="24"/>
        </w:rPr>
        <w:t>Same as Figure 2 for CR 1997.</w:t>
      </w:r>
      <w:proofErr w:type="gramEnd"/>
      <w:r w:rsidR="002E462A">
        <w:rPr>
          <w:rFonts w:cs="Times New Roman"/>
          <w:szCs w:val="24"/>
        </w:rPr>
        <w:t xml:space="preserve">  Numbered boundaries in bottom panel correspond to numbered features in Figure 4.</w:t>
      </w:r>
    </w:p>
    <w:p w:rsidR="00243425" w:rsidRDefault="00243425" w:rsidP="00833324">
      <w:pPr>
        <w:spacing w:line="240" w:lineRule="auto"/>
        <w:ind w:left="720"/>
        <w:jc w:val="center"/>
        <w:rPr>
          <w:rFonts w:cs="Times New Roman"/>
          <w:szCs w:val="24"/>
        </w:rPr>
      </w:pPr>
      <w:r>
        <w:rPr>
          <w:rFonts w:cs="Times New Roman"/>
          <w:noProof/>
          <w:szCs w:val="24"/>
          <w:lang w:eastAsia="zh-CN"/>
        </w:rPr>
        <w:lastRenderedPageBreak/>
        <w:drawing>
          <wp:inline distT="0" distB="0" distL="0" distR="0">
            <wp:extent cx="4136867" cy="7543800"/>
            <wp:effectExtent l="19050" t="0" r="0" b="0"/>
            <wp:docPr id="4" name="Picture 3" descr="WSA 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A stack.JPG"/>
                    <pic:cNvPicPr/>
                  </pic:nvPicPr>
                  <pic:blipFill>
                    <a:blip r:embed="rId13"/>
                    <a:stretch>
                      <a:fillRect/>
                    </a:stretch>
                  </pic:blipFill>
                  <pic:spPr>
                    <a:xfrm>
                      <a:off x="0" y="0"/>
                      <a:ext cx="4136867" cy="7543800"/>
                    </a:xfrm>
                    <a:prstGeom prst="rect">
                      <a:avLst/>
                    </a:prstGeom>
                  </pic:spPr>
                </pic:pic>
              </a:graphicData>
            </a:graphic>
          </wp:inline>
        </w:drawing>
      </w:r>
    </w:p>
    <w:p w:rsidR="00243425" w:rsidRDefault="00243425" w:rsidP="00833324">
      <w:pPr>
        <w:spacing w:line="240" w:lineRule="auto"/>
        <w:ind w:left="720"/>
        <w:rPr>
          <w:rFonts w:cs="Times New Roman"/>
          <w:szCs w:val="24"/>
        </w:rPr>
      </w:pPr>
      <w:r>
        <w:rPr>
          <w:rFonts w:cs="Times New Roman"/>
          <w:b/>
          <w:szCs w:val="24"/>
        </w:rPr>
        <w:t>Figure 6</w:t>
      </w:r>
      <w:r>
        <w:rPr>
          <w:rFonts w:cs="Times New Roman"/>
          <w:szCs w:val="24"/>
        </w:rPr>
        <w:t xml:space="preserve">.  </w:t>
      </w:r>
      <w:r w:rsidR="003733CF">
        <w:rPr>
          <w:rFonts w:cs="Times New Roman"/>
          <w:szCs w:val="24"/>
        </w:rPr>
        <w:t>Wang-</w:t>
      </w:r>
      <w:proofErr w:type="spellStart"/>
      <w:r w:rsidR="003733CF">
        <w:rPr>
          <w:rFonts w:cs="Times New Roman"/>
          <w:szCs w:val="24"/>
        </w:rPr>
        <w:t>Sheeley</w:t>
      </w:r>
      <w:proofErr w:type="spellEnd"/>
      <w:r w:rsidR="003733CF">
        <w:rPr>
          <w:rFonts w:cs="Times New Roman"/>
          <w:szCs w:val="24"/>
        </w:rPr>
        <w:t>-</w:t>
      </w:r>
      <w:proofErr w:type="spellStart"/>
      <w:r w:rsidR="003733CF">
        <w:rPr>
          <w:rFonts w:cs="Times New Roman"/>
          <w:szCs w:val="24"/>
        </w:rPr>
        <w:t>Arge</w:t>
      </w:r>
      <w:proofErr w:type="spellEnd"/>
      <w:r w:rsidR="003733CF">
        <w:rPr>
          <w:rFonts w:cs="Times New Roman"/>
          <w:szCs w:val="24"/>
        </w:rPr>
        <w:t xml:space="preserve"> model predictions for </w:t>
      </w:r>
      <w:r w:rsidR="004A002D">
        <w:rPr>
          <w:rFonts w:cs="Times New Roman"/>
          <w:szCs w:val="24"/>
        </w:rPr>
        <w:t xml:space="preserve">the distribution of </w:t>
      </w:r>
      <w:r w:rsidR="003733CF">
        <w:rPr>
          <w:rFonts w:cs="Times New Roman"/>
          <w:szCs w:val="24"/>
        </w:rPr>
        <w:t>solar wind speed at 5 R</w:t>
      </w:r>
      <w:r w:rsidR="003733CF" w:rsidRPr="004A002D">
        <w:rPr>
          <w:rFonts w:cs="Times New Roman"/>
          <w:szCs w:val="24"/>
          <w:vertAlign w:val="subscript"/>
        </w:rPr>
        <w:t>S</w:t>
      </w:r>
      <w:r w:rsidR="003733CF">
        <w:rPr>
          <w:rFonts w:cs="Times New Roman"/>
          <w:szCs w:val="24"/>
        </w:rPr>
        <w:t xml:space="preserve"> for alternating Carrington Rotations spanning</w:t>
      </w:r>
      <w:r w:rsidR="00556A86">
        <w:rPr>
          <w:rFonts w:cs="Times New Roman"/>
          <w:szCs w:val="24"/>
        </w:rPr>
        <w:t xml:space="preserve"> November 2002 through August </w:t>
      </w:r>
      <w:proofErr w:type="gramStart"/>
      <w:r w:rsidR="00556A86">
        <w:rPr>
          <w:rFonts w:cs="Times New Roman"/>
          <w:szCs w:val="24"/>
        </w:rPr>
        <w:t>2003 .</w:t>
      </w:r>
      <w:proofErr w:type="gramEnd"/>
      <w:r w:rsidR="00556A86">
        <w:rPr>
          <w:rFonts w:cs="Times New Roman"/>
          <w:szCs w:val="24"/>
        </w:rPr>
        <w:t xml:space="preserve">  </w:t>
      </w:r>
      <w:r w:rsidR="004A002D">
        <w:rPr>
          <w:rFonts w:cs="Times New Roman"/>
          <w:szCs w:val="24"/>
        </w:rPr>
        <w:t>Speeds are coded according to the</w:t>
      </w:r>
      <w:r w:rsidR="00556A86">
        <w:rPr>
          <w:rFonts w:cs="Times New Roman"/>
          <w:szCs w:val="24"/>
        </w:rPr>
        <w:t xml:space="preserve"> color bar in Figure 1 and Figure 4.</w:t>
      </w:r>
    </w:p>
    <w:p w:rsidR="00243425" w:rsidRPr="00832D19" w:rsidRDefault="00243425" w:rsidP="00833324">
      <w:pPr>
        <w:spacing w:line="240" w:lineRule="auto"/>
        <w:rPr>
          <w:rFonts w:cs="Times New Roman"/>
          <w:szCs w:val="24"/>
        </w:rPr>
      </w:pPr>
    </w:p>
    <w:p w:rsidR="006F6448" w:rsidRDefault="00CB689D" w:rsidP="00833324">
      <w:pPr>
        <w:spacing w:line="240" w:lineRule="auto"/>
        <w:ind w:left="720"/>
        <w:jc w:val="center"/>
        <w:rPr>
          <w:rFonts w:ascii="Arial" w:hAnsi="Arial" w:cs="Arial"/>
          <w:b/>
          <w:szCs w:val="24"/>
        </w:rPr>
      </w:pPr>
      <w:r>
        <w:rPr>
          <w:rFonts w:ascii="Arial" w:hAnsi="Arial" w:cs="Arial"/>
          <w:b/>
          <w:noProof/>
          <w:szCs w:val="24"/>
          <w:lang w:eastAsia="zh-CN"/>
        </w:rPr>
        <w:drawing>
          <wp:inline distT="0" distB="0" distL="0" distR="0">
            <wp:extent cx="3729990" cy="4282440"/>
            <wp:effectExtent l="19050" t="0" r="3810" b="0"/>
            <wp:docPr id="9" name="Picture 8" descr="pseudostre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udostreamer.jpg"/>
                    <pic:cNvPicPr/>
                  </pic:nvPicPr>
                  <pic:blipFill>
                    <a:blip r:embed="rId14"/>
                    <a:srcRect l="37284"/>
                    <a:stretch>
                      <a:fillRect/>
                    </a:stretch>
                  </pic:blipFill>
                  <pic:spPr>
                    <a:xfrm>
                      <a:off x="0" y="0"/>
                      <a:ext cx="3729990" cy="4282440"/>
                    </a:xfrm>
                    <a:prstGeom prst="rect">
                      <a:avLst/>
                    </a:prstGeom>
                  </pic:spPr>
                </pic:pic>
              </a:graphicData>
            </a:graphic>
          </wp:inline>
        </w:drawing>
      </w:r>
    </w:p>
    <w:p w:rsidR="00727C95" w:rsidRDefault="00727C95" w:rsidP="00833324">
      <w:pPr>
        <w:spacing w:line="240" w:lineRule="auto"/>
        <w:ind w:left="720"/>
        <w:jc w:val="center"/>
        <w:rPr>
          <w:rFonts w:ascii="Arial" w:hAnsi="Arial" w:cs="Arial"/>
          <w:b/>
          <w:szCs w:val="24"/>
        </w:rPr>
      </w:pPr>
    </w:p>
    <w:p w:rsidR="003139C1" w:rsidRDefault="003139C1" w:rsidP="00833324">
      <w:pPr>
        <w:spacing w:line="240" w:lineRule="auto"/>
        <w:ind w:left="720"/>
        <w:rPr>
          <w:rFonts w:cs="Times New Roman"/>
          <w:szCs w:val="24"/>
        </w:rPr>
      </w:pPr>
      <w:r>
        <w:rPr>
          <w:rFonts w:cs="Times New Roman"/>
          <w:b/>
          <w:szCs w:val="24"/>
        </w:rPr>
        <w:t xml:space="preserve">Figure </w:t>
      </w:r>
      <w:r w:rsidRPr="003139C1">
        <w:rPr>
          <w:rFonts w:cs="Times New Roman"/>
          <w:b/>
          <w:szCs w:val="24"/>
        </w:rPr>
        <w:t>7</w:t>
      </w:r>
      <w:r>
        <w:rPr>
          <w:rFonts w:cs="Times New Roman"/>
          <w:szCs w:val="24"/>
        </w:rPr>
        <w:t xml:space="preserve">.  </w:t>
      </w:r>
      <w:proofErr w:type="gramStart"/>
      <w:r w:rsidR="00C14401">
        <w:rPr>
          <w:rFonts w:cs="Times New Roman"/>
          <w:szCs w:val="24"/>
        </w:rPr>
        <w:t>Schematic illustration of the magnetic configuration of a pseudostreamer.</w:t>
      </w:r>
      <w:proofErr w:type="gramEnd"/>
      <w:r w:rsidR="00C14401">
        <w:rPr>
          <w:rFonts w:cs="Times New Roman"/>
          <w:szCs w:val="24"/>
        </w:rPr>
        <w:t xml:space="preserve">  “X” marks the site of interchange reconnection between loops and overlying open field lines.</w:t>
      </w:r>
    </w:p>
    <w:p w:rsidR="003139C1" w:rsidRPr="00744680" w:rsidRDefault="003139C1" w:rsidP="00833324">
      <w:pPr>
        <w:spacing w:line="240" w:lineRule="auto"/>
        <w:ind w:left="720"/>
        <w:jc w:val="center"/>
        <w:rPr>
          <w:rFonts w:ascii="Arial" w:hAnsi="Arial" w:cs="Arial"/>
          <w:b/>
          <w:szCs w:val="24"/>
        </w:rPr>
      </w:pPr>
    </w:p>
    <w:sectPr w:rsidR="003139C1" w:rsidRPr="00744680" w:rsidSect="0072370D">
      <w:footerReference w:type="default" r:id="rId15"/>
      <w:pgSz w:w="12240" w:h="15840" w:code="1"/>
      <w:pgMar w:top="1440" w:right="1440" w:bottom="1440" w:left="1440" w:header="72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AC1" w:rsidRDefault="00487AC1" w:rsidP="00370035">
      <w:r>
        <w:separator/>
      </w:r>
    </w:p>
  </w:endnote>
  <w:endnote w:type="continuationSeparator" w:id="0">
    <w:p w:rsidR="00487AC1" w:rsidRDefault="00487AC1" w:rsidP="003700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SymbolProp BT">
    <w:altName w:val="MT Extra"/>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1141"/>
      <w:docPartObj>
        <w:docPartGallery w:val="Page Numbers (Bottom of Page)"/>
        <w:docPartUnique/>
      </w:docPartObj>
    </w:sdtPr>
    <w:sdtContent>
      <w:p w:rsidR="00F20C12" w:rsidRDefault="00DE4E32">
        <w:pPr>
          <w:pStyle w:val="Footer"/>
          <w:jc w:val="center"/>
        </w:pPr>
        <w:r>
          <w:fldChar w:fldCharType="begin"/>
        </w:r>
        <w:r w:rsidR="00F20C12">
          <w:instrText xml:space="preserve"> PAGE   \* MERGEFORMAT </w:instrText>
        </w:r>
        <w:r>
          <w:fldChar w:fldCharType="separate"/>
        </w:r>
        <w:r w:rsidR="00DD26D4">
          <w:rPr>
            <w:noProof/>
          </w:rPr>
          <w:t>6</w:t>
        </w:r>
        <w:r>
          <w:rPr>
            <w:noProof/>
          </w:rPr>
          <w:fldChar w:fldCharType="end"/>
        </w:r>
      </w:p>
    </w:sdtContent>
  </w:sdt>
  <w:p w:rsidR="00F20C12" w:rsidRDefault="00F20C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AC1" w:rsidRDefault="00487AC1" w:rsidP="00370035">
      <w:r>
        <w:separator/>
      </w:r>
    </w:p>
  </w:footnote>
  <w:footnote w:type="continuationSeparator" w:id="0">
    <w:p w:rsidR="00487AC1" w:rsidRDefault="00487AC1" w:rsidP="003700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6D278A"/>
    <w:multiLevelType w:val="hybridMultilevel"/>
    <w:tmpl w:val="D1CC0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8B76F2"/>
    <w:multiLevelType w:val="hybridMultilevel"/>
    <w:tmpl w:val="379CD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oNotDisplayPageBoundaries/>
  <w:proofState w:spelling="clean" w:grammar="clean"/>
  <w:defaultTabStop w:val="720"/>
  <w:characterSpacingControl w:val="doNotCompress"/>
  <w:hdrShapeDefaults>
    <o:shapedefaults v:ext="edit" spidmax="10242">
      <o:colormenu v:ext="edit" fillcolor="none" strokecolor="none"/>
    </o:shapedefaults>
  </w:hdrShapeDefaults>
  <w:footnotePr>
    <w:footnote w:id="-1"/>
    <w:footnote w:id="0"/>
  </w:footnotePr>
  <w:endnotePr>
    <w:endnote w:id="-1"/>
    <w:endnote w:id="0"/>
  </w:endnotePr>
  <w:compat/>
  <w:rsids>
    <w:rsidRoot w:val="00806666"/>
    <w:rsid w:val="0000478F"/>
    <w:rsid w:val="0001539A"/>
    <w:rsid w:val="000170FC"/>
    <w:rsid w:val="0002675F"/>
    <w:rsid w:val="00041544"/>
    <w:rsid w:val="00041FD1"/>
    <w:rsid w:val="000527CD"/>
    <w:rsid w:val="0005473A"/>
    <w:rsid w:val="00055437"/>
    <w:rsid w:val="00056758"/>
    <w:rsid w:val="0005769D"/>
    <w:rsid w:val="00057AD8"/>
    <w:rsid w:val="0006060E"/>
    <w:rsid w:val="000626A0"/>
    <w:rsid w:val="0007034A"/>
    <w:rsid w:val="00071AE5"/>
    <w:rsid w:val="00074D10"/>
    <w:rsid w:val="00084E6A"/>
    <w:rsid w:val="0009053C"/>
    <w:rsid w:val="00094A8D"/>
    <w:rsid w:val="00096217"/>
    <w:rsid w:val="000A1130"/>
    <w:rsid w:val="000B465D"/>
    <w:rsid w:val="000B5490"/>
    <w:rsid w:val="000B6BAB"/>
    <w:rsid w:val="000D3CE7"/>
    <w:rsid w:val="000F35B3"/>
    <w:rsid w:val="001057BC"/>
    <w:rsid w:val="00106D28"/>
    <w:rsid w:val="00113959"/>
    <w:rsid w:val="001167C0"/>
    <w:rsid w:val="00123CC0"/>
    <w:rsid w:val="00125AF2"/>
    <w:rsid w:val="001339A2"/>
    <w:rsid w:val="00140E0D"/>
    <w:rsid w:val="00141A22"/>
    <w:rsid w:val="00152EFE"/>
    <w:rsid w:val="00153222"/>
    <w:rsid w:val="0015398C"/>
    <w:rsid w:val="00154D50"/>
    <w:rsid w:val="00156B3B"/>
    <w:rsid w:val="001608ED"/>
    <w:rsid w:val="00164EB6"/>
    <w:rsid w:val="00164FFC"/>
    <w:rsid w:val="00166C55"/>
    <w:rsid w:val="00170D33"/>
    <w:rsid w:val="001720BE"/>
    <w:rsid w:val="0017509A"/>
    <w:rsid w:val="00181AE2"/>
    <w:rsid w:val="00195E92"/>
    <w:rsid w:val="00196D61"/>
    <w:rsid w:val="00197B5E"/>
    <w:rsid w:val="001A1BB5"/>
    <w:rsid w:val="001A6477"/>
    <w:rsid w:val="001B0577"/>
    <w:rsid w:val="001B3BBC"/>
    <w:rsid w:val="001B5E6B"/>
    <w:rsid w:val="001B6DFC"/>
    <w:rsid w:val="001C3829"/>
    <w:rsid w:val="001C4E6B"/>
    <w:rsid w:val="001C66BB"/>
    <w:rsid w:val="001D1E56"/>
    <w:rsid w:val="001E5E95"/>
    <w:rsid w:val="0021035B"/>
    <w:rsid w:val="00211CFF"/>
    <w:rsid w:val="0021234E"/>
    <w:rsid w:val="00217CB3"/>
    <w:rsid w:val="00220174"/>
    <w:rsid w:val="00222219"/>
    <w:rsid w:val="00227D3B"/>
    <w:rsid w:val="0023008E"/>
    <w:rsid w:val="0023123A"/>
    <w:rsid w:val="002317F8"/>
    <w:rsid w:val="00235E35"/>
    <w:rsid w:val="00243425"/>
    <w:rsid w:val="002441CD"/>
    <w:rsid w:val="00246EC4"/>
    <w:rsid w:val="0025693B"/>
    <w:rsid w:val="00260055"/>
    <w:rsid w:val="0027246C"/>
    <w:rsid w:val="00280580"/>
    <w:rsid w:val="00280FDA"/>
    <w:rsid w:val="00282954"/>
    <w:rsid w:val="00282B8C"/>
    <w:rsid w:val="00292DB5"/>
    <w:rsid w:val="00297389"/>
    <w:rsid w:val="002A2FCA"/>
    <w:rsid w:val="002A5A46"/>
    <w:rsid w:val="002B230D"/>
    <w:rsid w:val="002B3A39"/>
    <w:rsid w:val="002C6B1E"/>
    <w:rsid w:val="002E3754"/>
    <w:rsid w:val="002E462A"/>
    <w:rsid w:val="00311745"/>
    <w:rsid w:val="003139C1"/>
    <w:rsid w:val="00331AAA"/>
    <w:rsid w:val="003340E2"/>
    <w:rsid w:val="003442D5"/>
    <w:rsid w:val="00353AF5"/>
    <w:rsid w:val="003576CD"/>
    <w:rsid w:val="00365E69"/>
    <w:rsid w:val="00370035"/>
    <w:rsid w:val="003733CF"/>
    <w:rsid w:val="00373ED4"/>
    <w:rsid w:val="0038622D"/>
    <w:rsid w:val="00386CEE"/>
    <w:rsid w:val="00391E18"/>
    <w:rsid w:val="0039273E"/>
    <w:rsid w:val="0039402C"/>
    <w:rsid w:val="00395260"/>
    <w:rsid w:val="003975F0"/>
    <w:rsid w:val="003A0D80"/>
    <w:rsid w:val="003A3486"/>
    <w:rsid w:val="003D7079"/>
    <w:rsid w:val="003E10E6"/>
    <w:rsid w:val="003E69B9"/>
    <w:rsid w:val="00402248"/>
    <w:rsid w:val="004104B5"/>
    <w:rsid w:val="00415FBA"/>
    <w:rsid w:val="004165BA"/>
    <w:rsid w:val="00421B1B"/>
    <w:rsid w:val="004358EC"/>
    <w:rsid w:val="00454801"/>
    <w:rsid w:val="0046107C"/>
    <w:rsid w:val="00463C60"/>
    <w:rsid w:val="004640D8"/>
    <w:rsid w:val="00473897"/>
    <w:rsid w:val="004773BE"/>
    <w:rsid w:val="004803D1"/>
    <w:rsid w:val="00480E0D"/>
    <w:rsid w:val="004814D0"/>
    <w:rsid w:val="0048276F"/>
    <w:rsid w:val="00486D51"/>
    <w:rsid w:val="00487AC1"/>
    <w:rsid w:val="00492987"/>
    <w:rsid w:val="00497354"/>
    <w:rsid w:val="004A002D"/>
    <w:rsid w:val="004A3855"/>
    <w:rsid w:val="004B2FD5"/>
    <w:rsid w:val="004B3E44"/>
    <w:rsid w:val="004B4F03"/>
    <w:rsid w:val="004B54CF"/>
    <w:rsid w:val="004B697B"/>
    <w:rsid w:val="004B7EC7"/>
    <w:rsid w:val="004C5290"/>
    <w:rsid w:val="004D3EEE"/>
    <w:rsid w:val="004D7EA9"/>
    <w:rsid w:val="004E4BA5"/>
    <w:rsid w:val="004E6348"/>
    <w:rsid w:val="004F122F"/>
    <w:rsid w:val="004F4FCF"/>
    <w:rsid w:val="0050369E"/>
    <w:rsid w:val="00503737"/>
    <w:rsid w:val="00510FC5"/>
    <w:rsid w:val="00512BFE"/>
    <w:rsid w:val="005134E0"/>
    <w:rsid w:val="005134F5"/>
    <w:rsid w:val="005207F4"/>
    <w:rsid w:val="00522687"/>
    <w:rsid w:val="00525E94"/>
    <w:rsid w:val="00556A86"/>
    <w:rsid w:val="00574220"/>
    <w:rsid w:val="00576735"/>
    <w:rsid w:val="00576D16"/>
    <w:rsid w:val="005A07C5"/>
    <w:rsid w:val="005B3018"/>
    <w:rsid w:val="005D11F7"/>
    <w:rsid w:val="005E3483"/>
    <w:rsid w:val="005F2B3E"/>
    <w:rsid w:val="005F4F62"/>
    <w:rsid w:val="00615CB7"/>
    <w:rsid w:val="00616DF7"/>
    <w:rsid w:val="006171AC"/>
    <w:rsid w:val="00623F81"/>
    <w:rsid w:val="00630FEA"/>
    <w:rsid w:val="00633006"/>
    <w:rsid w:val="00634267"/>
    <w:rsid w:val="006412F0"/>
    <w:rsid w:val="0065728F"/>
    <w:rsid w:val="00663D99"/>
    <w:rsid w:val="00673E30"/>
    <w:rsid w:val="00675C20"/>
    <w:rsid w:val="0067606D"/>
    <w:rsid w:val="0068060D"/>
    <w:rsid w:val="00681C7F"/>
    <w:rsid w:val="00683FFB"/>
    <w:rsid w:val="00684323"/>
    <w:rsid w:val="00690715"/>
    <w:rsid w:val="00696660"/>
    <w:rsid w:val="006A0B28"/>
    <w:rsid w:val="006B181A"/>
    <w:rsid w:val="006B48BB"/>
    <w:rsid w:val="006C0C8F"/>
    <w:rsid w:val="006C3D13"/>
    <w:rsid w:val="006C4753"/>
    <w:rsid w:val="006D0149"/>
    <w:rsid w:val="006D6D21"/>
    <w:rsid w:val="006F24B5"/>
    <w:rsid w:val="006F6448"/>
    <w:rsid w:val="006F6D02"/>
    <w:rsid w:val="00701250"/>
    <w:rsid w:val="00706B9E"/>
    <w:rsid w:val="007101EF"/>
    <w:rsid w:val="00714E7F"/>
    <w:rsid w:val="007155F8"/>
    <w:rsid w:val="00716AFA"/>
    <w:rsid w:val="00723659"/>
    <w:rsid w:val="0072370D"/>
    <w:rsid w:val="00727C95"/>
    <w:rsid w:val="00744680"/>
    <w:rsid w:val="00757521"/>
    <w:rsid w:val="00763669"/>
    <w:rsid w:val="00772400"/>
    <w:rsid w:val="00773567"/>
    <w:rsid w:val="007853EE"/>
    <w:rsid w:val="00785AEB"/>
    <w:rsid w:val="00795F79"/>
    <w:rsid w:val="007A09FD"/>
    <w:rsid w:val="007A50F2"/>
    <w:rsid w:val="007A514F"/>
    <w:rsid w:val="007A5A6E"/>
    <w:rsid w:val="007B03AE"/>
    <w:rsid w:val="007B2C39"/>
    <w:rsid w:val="007B3F82"/>
    <w:rsid w:val="007B61CC"/>
    <w:rsid w:val="007C504F"/>
    <w:rsid w:val="007C62E4"/>
    <w:rsid w:val="007C76D4"/>
    <w:rsid w:val="007D06C1"/>
    <w:rsid w:val="007D0E7F"/>
    <w:rsid w:val="007D1889"/>
    <w:rsid w:val="007D54C4"/>
    <w:rsid w:val="007E45F5"/>
    <w:rsid w:val="007F3685"/>
    <w:rsid w:val="00806666"/>
    <w:rsid w:val="00814D2A"/>
    <w:rsid w:val="00822D3C"/>
    <w:rsid w:val="00823B50"/>
    <w:rsid w:val="008241F2"/>
    <w:rsid w:val="00826021"/>
    <w:rsid w:val="008329F7"/>
    <w:rsid w:val="00832D19"/>
    <w:rsid w:val="00833324"/>
    <w:rsid w:val="0083434C"/>
    <w:rsid w:val="0083719B"/>
    <w:rsid w:val="0087240A"/>
    <w:rsid w:val="00883235"/>
    <w:rsid w:val="00886910"/>
    <w:rsid w:val="008A5A30"/>
    <w:rsid w:val="008A66B3"/>
    <w:rsid w:val="008B1910"/>
    <w:rsid w:val="008B2554"/>
    <w:rsid w:val="008B430F"/>
    <w:rsid w:val="008B572B"/>
    <w:rsid w:val="008C5C57"/>
    <w:rsid w:val="008D373E"/>
    <w:rsid w:val="008E01FA"/>
    <w:rsid w:val="008F2FB2"/>
    <w:rsid w:val="008F5A4F"/>
    <w:rsid w:val="009016D6"/>
    <w:rsid w:val="0090362D"/>
    <w:rsid w:val="00913C71"/>
    <w:rsid w:val="00930656"/>
    <w:rsid w:val="009332D6"/>
    <w:rsid w:val="00934471"/>
    <w:rsid w:val="009511F1"/>
    <w:rsid w:val="009543A7"/>
    <w:rsid w:val="009576C9"/>
    <w:rsid w:val="0096288D"/>
    <w:rsid w:val="00977FC8"/>
    <w:rsid w:val="009820F2"/>
    <w:rsid w:val="009865A0"/>
    <w:rsid w:val="009871A4"/>
    <w:rsid w:val="00987407"/>
    <w:rsid w:val="0099050D"/>
    <w:rsid w:val="009906C9"/>
    <w:rsid w:val="009A5E8A"/>
    <w:rsid w:val="009B41DB"/>
    <w:rsid w:val="009B4230"/>
    <w:rsid w:val="009B51C8"/>
    <w:rsid w:val="009B5DBF"/>
    <w:rsid w:val="009B7B82"/>
    <w:rsid w:val="009C1441"/>
    <w:rsid w:val="009C161C"/>
    <w:rsid w:val="009C35F9"/>
    <w:rsid w:val="009C66A9"/>
    <w:rsid w:val="009D1AD1"/>
    <w:rsid w:val="009D3FC3"/>
    <w:rsid w:val="009D72C4"/>
    <w:rsid w:val="009D736C"/>
    <w:rsid w:val="009E1D2A"/>
    <w:rsid w:val="009E6FAD"/>
    <w:rsid w:val="009F2B2E"/>
    <w:rsid w:val="009F2E45"/>
    <w:rsid w:val="00A03CD6"/>
    <w:rsid w:val="00A04935"/>
    <w:rsid w:val="00A12C9E"/>
    <w:rsid w:val="00A22262"/>
    <w:rsid w:val="00A23538"/>
    <w:rsid w:val="00A469F8"/>
    <w:rsid w:val="00A51631"/>
    <w:rsid w:val="00A51D78"/>
    <w:rsid w:val="00A51FC4"/>
    <w:rsid w:val="00A5227C"/>
    <w:rsid w:val="00A6750C"/>
    <w:rsid w:val="00A67529"/>
    <w:rsid w:val="00A75853"/>
    <w:rsid w:val="00A82AF9"/>
    <w:rsid w:val="00A83E55"/>
    <w:rsid w:val="00A84494"/>
    <w:rsid w:val="00A87D3E"/>
    <w:rsid w:val="00AA6D4C"/>
    <w:rsid w:val="00AB1DB0"/>
    <w:rsid w:val="00AB4D5A"/>
    <w:rsid w:val="00AC0052"/>
    <w:rsid w:val="00AC4A6E"/>
    <w:rsid w:val="00AC6611"/>
    <w:rsid w:val="00AD2B1A"/>
    <w:rsid w:val="00AF3083"/>
    <w:rsid w:val="00AF424E"/>
    <w:rsid w:val="00AF7531"/>
    <w:rsid w:val="00AF79B9"/>
    <w:rsid w:val="00AF7CA8"/>
    <w:rsid w:val="00B13155"/>
    <w:rsid w:val="00B15852"/>
    <w:rsid w:val="00B2150C"/>
    <w:rsid w:val="00B27A36"/>
    <w:rsid w:val="00B322B1"/>
    <w:rsid w:val="00B34615"/>
    <w:rsid w:val="00B36288"/>
    <w:rsid w:val="00B463E6"/>
    <w:rsid w:val="00B50EBE"/>
    <w:rsid w:val="00B55BBD"/>
    <w:rsid w:val="00B5683E"/>
    <w:rsid w:val="00B56914"/>
    <w:rsid w:val="00B5735D"/>
    <w:rsid w:val="00B63C42"/>
    <w:rsid w:val="00B727AF"/>
    <w:rsid w:val="00B74AD3"/>
    <w:rsid w:val="00B76180"/>
    <w:rsid w:val="00B80643"/>
    <w:rsid w:val="00B83475"/>
    <w:rsid w:val="00B84EA1"/>
    <w:rsid w:val="00BA0AD3"/>
    <w:rsid w:val="00BA18DF"/>
    <w:rsid w:val="00BA1C41"/>
    <w:rsid w:val="00BB38EF"/>
    <w:rsid w:val="00BB5B80"/>
    <w:rsid w:val="00BC1549"/>
    <w:rsid w:val="00BC3821"/>
    <w:rsid w:val="00BC3CD6"/>
    <w:rsid w:val="00BD688B"/>
    <w:rsid w:val="00BE66AF"/>
    <w:rsid w:val="00BF4824"/>
    <w:rsid w:val="00BF60F5"/>
    <w:rsid w:val="00BF7578"/>
    <w:rsid w:val="00C06998"/>
    <w:rsid w:val="00C07DC6"/>
    <w:rsid w:val="00C105E4"/>
    <w:rsid w:val="00C14401"/>
    <w:rsid w:val="00C149B1"/>
    <w:rsid w:val="00C20E6F"/>
    <w:rsid w:val="00C32EF6"/>
    <w:rsid w:val="00C367C8"/>
    <w:rsid w:val="00C41B2D"/>
    <w:rsid w:val="00C42266"/>
    <w:rsid w:val="00C6507D"/>
    <w:rsid w:val="00C70826"/>
    <w:rsid w:val="00C72B04"/>
    <w:rsid w:val="00C82CFA"/>
    <w:rsid w:val="00C87756"/>
    <w:rsid w:val="00CA22AB"/>
    <w:rsid w:val="00CA31F2"/>
    <w:rsid w:val="00CA5326"/>
    <w:rsid w:val="00CA7AA5"/>
    <w:rsid w:val="00CB689D"/>
    <w:rsid w:val="00CB78CE"/>
    <w:rsid w:val="00CC12CE"/>
    <w:rsid w:val="00CC24AC"/>
    <w:rsid w:val="00CC692C"/>
    <w:rsid w:val="00CD1C43"/>
    <w:rsid w:val="00CD27AF"/>
    <w:rsid w:val="00CD2D7D"/>
    <w:rsid w:val="00CD30A0"/>
    <w:rsid w:val="00CE16B5"/>
    <w:rsid w:val="00CE32FE"/>
    <w:rsid w:val="00CF01EE"/>
    <w:rsid w:val="00CF2D1D"/>
    <w:rsid w:val="00CF66DE"/>
    <w:rsid w:val="00CF7AB2"/>
    <w:rsid w:val="00D04EE7"/>
    <w:rsid w:val="00D05106"/>
    <w:rsid w:val="00D35CEC"/>
    <w:rsid w:val="00D43D63"/>
    <w:rsid w:val="00D45109"/>
    <w:rsid w:val="00D50AC2"/>
    <w:rsid w:val="00D554B0"/>
    <w:rsid w:val="00D574F3"/>
    <w:rsid w:val="00D63E88"/>
    <w:rsid w:val="00D65C3A"/>
    <w:rsid w:val="00D70711"/>
    <w:rsid w:val="00D7698A"/>
    <w:rsid w:val="00D861A6"/>
    <w:rsid w:val="00D8670E"/>
    <w:rsid w:val="00D90BDF"/>
    <w:rsid w:val="00D96A1C"/>
    <w:rsid w:val="00DB72B6"/>
    <w:rsid w:val="00DC276B"/>
    <w:rsid w:val="00DC3C29"/>
    <w:rsid w:val="00DC618C"/>
    <w:rsid w:val="00DD1B75"/>
    <w:rsid w:val="00DD26D4"/>
    <w:rsid w:val="00DE418C"/>
    <w:rsid w:val="00DE45AD"/>
    <w:rsid w:val="00DE4E32"/>
    <w:rsid w:val="00E14DE9"/>
    <w:rsid w:val="00E16F98"/>
    <w:rsid w:val="00E17297"/>
    <w:rsid w:val="00E2493D"/>
    <w:rsid w:val="00E26132"/>
    <w:rsid w:val="00E31E82"/>
    <w:rsid w:val="00E360D7"/>
    <w:rsid w:val="00E407AC"/>
    <w:rsid w:val="00E46425"/>
    <w:rsid w:val="00E510E2"/>
    <w:rsid w:val="00E517B3"/>
    <w:rsid w:val="00E657DE"/>
    <w:rsid w:val="00E77B04"/>
    <w:rsid w:val="00E8640F"/>
    <w:rsid w:val="00EA067A"/>
    <w:rsid w:val="00EB002B"/>
    <w:rsid w:val="00EB0F15"/>
    <w:rsid w:val="00EB1C1B"/>
    <w:rsid w:val="00EB57A7"/>
    <w:rsid w:val="00EB5C1A"/>
    <w:rsid w:val="00EB7372"/>
    <w:rsid w:val="00EC1319"/>
    <w:rsid w:val="00EC33DF"/>
    <w:rsid w:val="00ED0071"/>
    <w:rsid w:val="00ED1D8E"/>
    <w:rsid w:val="00ED6A16"/>
    <w:rsid w:val="00ED724A"/>
    <w:rsid w:val="00EE1221"/>
    <w:rsid w:val="00EF0087"/>
    <w:rsid w:val="00F036B3"/>
    <w:rsid w:val="00F04D40"/>
    <w:rsid w:val="00F05A4E"/>
    <w:rsid w:val="00F063DC"/>
    <w:rsid w:val="00F066B3"/>
    <w:rsid w:val="00F10D47"/>
    <w:rsid w:val="00F114C1"/>
    <w:rsid w:val="00F11EA2"/>
    <w:rsid w:val="00F1645D"/>
    <w:rsid w:val="00F16629"/>
    <w:rsid w:val="00F20C12"/>
    <w:rsid w:val="00F210F1"/>
    <w:rsid w:val="00F22080"/>
    <w:rsid w:val="00F25900"/>
    <w:rsid w:val="00F312FD"/>
    <w:rsid w:val="00F339EF"/>
    <w:rsid w:val="00F342B1"/>
    <w:rsid w:val="00F37F9E"/>
    <w:rsid w:val="00F40015"/>
    <w:rsid w:val="00F448FD"/>
    <w:rsid w:val="00F62B88"/>
    <w:rsid w:val="00F731ED"/>
    <w:rsid w:val="00F93637"/>
    <w:rsid w:val="00F96EF1"/>
    <w:rsid w:val="00FA22E9"/>
    <w:rsid w:val="00FA795B"/>
    <w:rsid w:val="00FB0143"/>
    <w:rsid w:val="00FB2C76"/>
    <w:rsid w:val="00FB428C"/>
    <w:rsid w:val="00FB49A0"/>
    <w:rsid w:val="00FC0905"/>
    <w:rsid w:val="00FC0AAF"/>
    <w:rsid w:val="00FC5E87"/>
    <w:rsid w:val="00FD5F9E"/>
    <w:rsid w:val="00FF47D9"/>
    <w:rsid w:val="00FF7A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FC5"/>
    <w:pPr>
      <w:ind w:firstLine="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35"/>
    <w:pPr>
      <w:tabs>
        <w:tab w:val="center" w:pos="4680"/>
        <w:tab w:val="right" w:pos="9360"/>
      </w:tabs>
    </w:pPr>
  </w:style>
  <w:style w:type="character" w:customStyle="1" w:styleId="HeaderChar">
    <w:name w:val="Header Char"/>
    <w:basedOn w:val="DefaultParagraphFont"/>
    <w:link w:val="Header"/>
    <w:uiPriority w:val="99"/>
    <w:rsid w:val="00370035"/>
  </w:style>
  <w:style w:type="paragraph" w:styleId="Footer">
    <w:name w:val="footer"/>
    <w:basedOn w:val="Normal"/>
    <w:link w:val="FooterChar"/>
    <w:uiPriority w:val="99"/>
    <w:unhideWhenUsed/>
    <w:rsid w:val="00370035"/>
    <w:pPr>
      <w:tabs>
        <w:tab w:val="center" w:pos="4680"/>
        <w:tab w:val="right" w:pos="9360"/>
      </w:tabs>
    </w:pPr>
  </w:style>
  <w:style w:type="character" w:customStyle="1" w:styleId="FooterChar">
    <w:name w:val="Footer Char"/>
    <w:basedOn w:val="DefaultParagraphFont"/>
    <w:link w:val="Footer"/>
    <w:uiPriority w:val="99"/>
    <w:rsid w:val="00370035"/>
  </w:style>
  <w:style w:type="paragraph" w:styleId="BalloonText">
    <w:name w:val="Balloon Text"/>
    <w:basedOn w:val="Normal"/>
    <w:link w:val="BalloonTextChar"/>
    <w:uiPriority w:val="99"/>
    <w:semiHidden/>
    <w:unhideWhenUsed/>
    <w:rsid w:val="007B61CC"/>
    <w:rPr>
      <w:rFonts w:ascii="Tahoma" w:hAnsi="Tahoma" w:cs="Tahoma"/>
      <w:sz w:val="16"/>
      <w:szCs w:val="16"/>
    </w:rPr>
  </w:style>
  <w:style w:type="character" w:customStyle="1" w:styleId="BalloonTextChar">
    <w:name w:val="Balloon Text Char"/>
    <w:basedOn w:val="DefaultParagraphFont"/>
    <w:link w:val="BalloonText"/>
    <w:uiPriority w:val="99"/>
    <w:semiHidden/>
    <w:rsid w:val="007B61CC"/>
    <w:rPr>
      <w:rFonts w:ascii="Tahoma" w:hAnsi="Tahoma" w:cs="Tahoma"/>
      <w:sz w:val="16"/>
      <w:szCs w:val="16"/>
    </w:rPr>
  </w:style>
  <w:style w:type="paragraph" w:styleId="ListParagraph">
    <w:name w:val="List Paragraph"/>
    <w:basedOn w:val="Normal"/>
    <w:uiPriority w:val="34"/>
    <w:qFormat/>
    <w:rsid w:val="00CF66DE"/>
    <w:pPr>
      <w:ind w:left="720"/>
      <w:contextualSpacing/>
    </w:pPr>
  </w:style>
  <w:style w:type="paragraph" w:styleId="NoSpacing">
    <w:name w:val="No Spacing"/>
    <w:link w:val="NoSpacingChar"/>
    <w:uiPriority w:val="1"/>
    <w:qFormat/>
    <w:rsid w:val="0072370D"/>
    <w:pPr>
      <w:spacing w:line="240" w:lineRule="auto"/>
      <w:ind w:firstLine="0"/>
    </w:pPr>
    <w:rPr>
      <w:rFonts w:eastAsiaTheme="minorEastAsia"/>
    </w:rPr>
  </w:style>
  <w:style w:type="character" w:customStyle="1" w:styleId="NoSpacingChar">
    <w:name w:val="No Spacing Char"/>
    <w:basedOn w:val="DefaultParagraphFont"/>
    <w:link w:val="NoSpacing"/>
    <w:uiPriority w:val="1"/>
    <w:rsid w:val="0072370D"/>
    <w:rPr>
      <w:rFonts w:eastAsiaTheme="minorEastAsia"/>
    </w:rPr>
  </w:style>
  <w:style w:type="character" w:customStyle="1" w:styleId="title">
    <w:name w:val="title"/>
    <w:basedOn w:val="DefaultParagraphFont"/>
    <w:rsid w:val="009B51C8"/>
  </w:style>
  <w:style w:type="character" w:customStyle="1" w:styleId="ital">
    <w:name w:val="ital"/>
    <w:basedOn w:val="DefaultParagraphFont"/>
    <w:rsid w:val="009B51C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D437E-654A-4790-983B-A534AC2CA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5228</Words>
  <Characters>29803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2011-07-28T17:14:00Z</dcterms:created>
  <dcterms:modified xsi:type="dcterms:W3CDTF">2011-07-28T17:14:00Z</dcterms:modified>
</cp:coreProperties>
</file>